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E308D5">
      <w:pPr>
        <w:pStyle w:val="3"/>
        <w:numPr>
          <w:ilvl w:val="0"/>
          <w:numId w:val="0"/>
        </w:numPr>
        <w:ind w:left="480" w:leftChars="0"/>
        <w:jc w:val="center"/>
        <w:rPr>
          <w:rFonts w:hint="default" w:ascii="宋体" w:eastAsia="宋体" w:cs="Times New Roman"/>
          <w:color w:val="auto"/>
          <w:sz w:val="32"/>
          <w:szCs w:val="32"/>
          <w:highlight w:val="none"/>
          <w:lang w:val="en-US"/>
        </w:rPr>
      </w:pPr>
      <w:r>
        <w:rPr>
          <w:rFonts w:hint="eastAsia" w:ascii="宋体" w:eastAsia="宋体" w:cs="Times New Roman"/>
          <w:color w:val="auto"/>
          <w:sz w:val="32"/>
          <w:szCs w:val="32"/>
          <w:highlight w:val="none"/>
          <w:lang w:val="en-US" w:eastAsia="zh-CN"/>
        </w:rPr>
        <w:t>成人教育学院管理平台建设及运维服务项目需求参数</w:t>
      </w:r>
    </w:p>
    <w:p w14:paraId="51C16409">
      <w:pPr>
        <w:pStyle w:val="3"/>
        <w:numPr>
          <w:ilvl w:val="0"/>
          <w:numId w:val="0"/>
        </w:numPr>
        <w:ind w:left="480" w:leftChars="0"/>
        <w:rPr>
          <w:rFonts w:hint="eastAsia" w:ascii="宋体" w:eastAsia="宋体" w:cs="Times New Roman"/>
          <w:color w:val="auto"/>
          <w:sz w:val="32"/>
          <w:szCs w:val="32"/>
          <w:highlight w:val="none"/>
        </w:rPr>
      </w:pPr>
      <w:r>
        <w:rPr>
          <w:rFonts w:hint="eastAsia" w:ascii="宋体" w:eastAsia="宋体" w:cs="Times New Roman"/>
          <w:color w:val="auto"/>
          <w:sz w:val="32"/>
          <w:szCs w:val="32"/>
          <w:highlight w:val="none"/>
          <w:lang w:val="en-US" w:eastAsia="zh-CN"/>
        </w:rPr>
        <w:t>一、</w:t>
      </w:r>
      <w:r>
        <w:rPr>
          <w:rFonts w:hint="eastAsia" w:ascii="宋体" w:eastAsia="宋体" w:cs="Times New Roman"/>
          <w:color w:val="auto"/>
          <w:sz w:val="32"/>
          <w:szCs w:val="32"/>
          <w:highlight w:val="none"/>
        </w:rPr>
        <w:t>技术</w:t>
      </w:r>
      <w:r>
        <w:rPr>
          <w:rFonts w:hint="eastAsia" w:ascii="宋体" w:eastAsia="宋体" w:cs="Times New Roman"/>
          <w:color w:val="auto"/>
          <w:sz w:val="32"/>
          <w:szCs w:val="32"/>
          <w:highlight w:val="none"/>
          <w:lang w:val="en-US" w:eastAsia="zh-CN"/>
        </w:rPr>
        <w:t>架构要求</w:t>
      </w:r>
    </w:p>
    <w:tbl>
      <w:tblPr>
        <w:tblStyle w:val="14"/>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713"/>
        <w:gridCol w:w="11591"/>
      </w:tblGrid>
      <w:tr w14:paraId="0BDC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tblHeader/>
          <w:jc w:val="center"/>
        </w:trPr>
        <w:tc>
          <w:tcPr>
            <w:tcW w:w="870" w:type="dxa"/>
            <w:vAlign w:val="center"/>
          </w:tcPr>
          <w:p w14:paraId="0F3EC827">
            <w:pPr>
              <w:keepNext w:val="0"/>
              <w:keepLines w:val="0"/>
              <w:pageBreakBefore w:val="0"/>
              <w:widowControl w:val="0"/>
              <w:kinsoku/>
              <w:wordWrap/>
              <w:overflowPunct/>
              <w:topLinePunct w:val="0"/>
              <w:autoSpaceDE/>
              <w:autoSpaceDN/>
              <w:bidi w:val="0"/>
              <w:adjustRightInd/>
              <w:snapToGrid w:val="0"/>
              <w:ind w:left="0" w:leftChars="0" w:firstLine="0" w:firstLineChars="0"/>
              <w:jc w:val="center"/>
              <w:textAlignment w:val="auto"/>
              <w:rPr>
                <w:b/>
                <w:color w:val="auto"/>
                <w:highlight w:val="none"/>
              </w:rPr>
            </w:pPr>
            <w:r>
              <w:rPr>
                <w:rFonts w:hint="eastAsia"/>
                <w:b/>
                <w:color w:val="auto"/>
                <w:highlight w:val="none"/>
              </w:rPr>
              <w:t>序号</w:t>
            </w:r>
          </w:p>
        </w:tc>
        <w:tc>
          <w:tcPr>
            <w:tcW w:w="1713" w:type="dxa"/>
            <w:vAlign w:val="center"/>
          </w:tcPr>
          <w:p w14:paraId="464E8C3B">
            <w:pPr>
              <w:keepNext w:val="0"/>
              <w:keepLines w:val="0"/>
              <w:pageBreakBefore w:val="0"/>
              <w:widowControl w:val="0"/>
              <w:kinsoku/>
              <w:wordWrap/>
              <w:overflowPunct/>
              <w:topLinePunct w:val="0"/>
              <w:autoSpaceDE/>
              <w:autoSpaceDN/>
              <w:bidi w:val="0"/>
              <w:adjustRightInd/>
              <w:snapToGrid w:val="0"/>
              <w:ind w:left="0" w:leftChars="0" w:firstLine="0" w:firstLineChars="0"/>
              <w:jc w:val="center"/>
              <w:textAlignment w:val="auto"/>
              <w:rPr>
                <w:b/>
                <w:color w:val="auto"/>
                <w:highlight w:val="none"/>
              </w:rPr>
            </w:pPr>
            <w:r>
              <w:rPr>
                <w:rFonts w:hint="eastAsia"/>
                <w:b/>
                <w:color w:val="auto"/>
                <w:highlight w:val="none"/>
              </w:rPr>
              <w:t>系统模块</w:t>
            </w:r>
          </w:p>
        </w:tc>
        <w:tc>
          <w:tcPr>
            <w:tcW w:w="11591" w:type="dxa"/>
            <w:vAlign w:val="center"/>
          </w:tcPr>
          <w:p w14:paraId="1E373232">
            <w:pPr>
              <w:snapToGrid w:val="0"/>
              <w:jc w:val="center"/>
              <w:rPr>
                <w:b/>
                <w:color w:val="auto"/>
                <w:highlight w:val="none"/>
              </w:rPr>
            </w:pPr>
            <w:r>
              <w:rPr>
                <w:rFonts w:hint="eastAsia"/>
                <w:b/>
                <w:color w:val="auto"/>
                <w:highlight w:val="none"/>
              </w:rPr>
              <w:t>技术参数要求</w:t>
            </w:r>
          </w:p>
        </w:tc>
      </w:tr>
      <w:tr w14:paraId="26C3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0" w:type="dxa"/>
            <w:vAlign w:val="center"/>
          </w:tcPr>
          <w:p w14:paraId="52808823">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rPr>
              <w:t>1</w:t>
            </w:r>
          </w:p>
        </w:tc>
        <w:tc>
          <w:tcPr>
            <w:tcW w:w="1713" w:type="dxa"/>
            <w:vAlign w:val="center"/>
          </w:tcPr>
          <w:p w14:paraId="5D33D8C2">
            <w:pPr>
              <w:keepNext w:val="0"/>
              <w:keepLines w:val="0"/>
              <w:pageBreakBefore w:val="0"/>
              <w:widowControl w:val="0"/>
              <w:kinsoku/>
              <w:wordWrap/>
              <w:overflowPunct/>
              <w:topLinePunct w:val="0"/>
              <w:autoSpaceDE/>
              <w:autoSpaceDN/>
              <w:bidi w:val="0"/>
              <w:adjustRightInd/>
              <w:snapToGrid w:val="0"/>
              <w:spacing w:line="440" w:lineRule="exact"/>
              <w:ind w:left="0" w:leftChars="0" w:firstLine="0" w:firstLineChars="0"/>
              <w:jc w:val="center"/>
              <w:textAlignment w:val="auto"/>
              <w:rPr>
                <w:rFonts w:ascii="宋体" w:eastAsia="宋体"/>
                <w:b/>
                <w:color w:val="auto"/>
                <w:highlight w:val="none"/>
              </w:rPr>
            </w:pPr>
            <w:r>
              <w:rPr>
                <w:rFonts w:hint="eastAsia" w:ascii="宋体" w:eastAsia="宋体"/>
                <w:b/>
                <w:color w:val="auto"/>
                <w:highlight w:val="none"/>
              </w:rPr>
              <w:t>平台技术架构要求</w:t>
            </w:r>
          </w:p>
        </w:tc>
        <w:tc>
          <w:tcPr>
            <w:tcW w:w="11591" w:type="dxa"/>
            <w:vAlign w:val="center"/>
          </w:tcPr>
          <w:p w14:paraId="01859E55">
            <w:pPr>
              <w:pStyle w:val="3"/>
              <w:pageBreakBefore w:val="0"/>
              <w:numPr>
                <w:ilvl w:val="0"/>
                <w:numId w:val="0"/>
              </w:numPr>
              <w:kinsoku/>
              <w:wordWrap/>
              <w:overflowPunct/>
              <w:topLinePunct w:val="0"/>
              <w:autoSpaceDE/>
              <w:autoSpaceDN/>
              <w:bidi w:val="0"/>
              <w:spacing w:line="440" w:lineRule="exact"/>
              <w:textAlignment w:val="auto"/>
              <w:rPr>
                <w:color w:val="auto"/>
                <w:highlight w:val="none"/>
              </w:rPr>
            </w:pPr>
            <w:bookmarkStart w:id="0" w:name="_Toc6442"/>
            <w:bookmarkStart w:id="1" w:name="_Toc30235"/>
            <w:r>
              <w:rPr>
                <w:rFonts w:hint="eastAsia"/>
                <w:color w:val="auto"/>
                <w:highlight w:val="none"/>
              </w:rPr>
              <w:t>系统设计遵循的标准或规范总述</w:t>
            </w:r>
            <w:bookmarkEnd w:id="0"/>
            <w:bookmarkEnd w:id="1"/>
          </w:p>
          <w:p w14:paraId="14FEB475">
            <w:pPr>
              <w:pStyle w:val="2"/>
              <w:pageBreakBefore w:val="0"/>
              <w:kinsoku/>
              <w:wordWrap/>
              <w:overflowPunct/>
              <w:topLinePunct w:val="0"/>
              <w:autoSpaceDE/>
              <w:autoSpaceDN/>
              <w:bidi w:val="0"/>
              <w:spacing w:line="440" w:lineRule="exact"/>
              <w:textAlignment w:val="auto"/>
              <w:rPr>
                <w:rFonts w:hint="eastAsia"/>
                <w:color w:val="auto"/>
                <w:highlight w:val="none"/>
              </w:rPr>
            </w:pPr>
            <w:r>
              <w:rPr>
                <w:rFonts w:hint="eastAsia"/>
                <w:color w:val="auto"/>
                <w:highlight w:val="none"/>
              </w:rPr>
              <w:t>系统</w:t>
            </w:r>
            <w:r>
              <w:rPr>
                <w:color w:val="auto"/>
                <w:highlight w:val="none"/>
              </w:rPr>
              <w:t>设计要求</w:t>
            </w:r>
          </w:p>
          <w:p w14:paraId="248B3889">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系统设计遵循国家级信息化标准和规范，信息编码标准必须遵循国家、教育</w:t>
            </w:r>
            <w:r>
              <w:rPr>
                <w:rFonts w:hint="eastAsia"/>
                <w:color w:val="auto"/>
                <w:highlight w:val="none"/>
                <w:lang w:eastAsia="zh-CN"/>
              </w:rPr>
              <w:t>行业标准</w:t>
            </w:r>
            <w:r>
              <w:rPr>
                <w:rFonts w:hint="eastAsia"/>
                <w:color w:val="auto"/>
                <w:highlight w:val="none"/>
              </w:rPr>
              <w:t>，系统建设所使用的代码标准须符合学校要求，便于与校内外其他管理系统进行信息共享和数据交换。</w:t>
            </w:r>
          </w:p>
          <w:p w14:paraId="7B12DB2D">
            <w:pPr>
              <w:pageBreakBefore w:val="0"/>
              <w:kinsoku/>
              <w:wordWrap/>
              <w:overflowPunct/>
              <w:topLinePunct w:val="0"/>
              <w:autoSpaceDE/>
              <w:autoSpaceDN/>
              <w:bidi w:val="0"/>
              <w:spacing w:line="440" w:lineRule="exact"/>
              <w:ind w:firstLine="640" w:firstLineChars="200"/>
              <w:textAlignment w:val="auto"/>
              <w:rPr>
                <w:rFonts w:hint="eastAsia"/>
                <w:color w:val="auto"/>
                <w:highlight w:val="none"/>
              </w:rPr>
            </w:pPr>
            <w:r>
              <w:rPr>
                <w:rFonts w:hint="eastAsia"/>
                <w:color w:val="auto"/>
                <w:highlight w:val="none"/>
              </w:rPr>
              <w:t>系统采用开放性框架体系结构，采用严格的面向对象的分析和设计方法，系统支持多种硬件平台和操作系统。</w:t>
            </w:r>
          </w:p>
          <w:p w14:paraId="7AF67856">
            <w:pPr>
              <w:pStyle w:val="2"/>
              <w:pageBreakBefore w:val="0"/>
              <w:kinsoku/>
              <w:wordWrap/>
              <w:overflowPunct/>
              <w:topLinePunct w:val="0"/>
              <w:autoSpaceDE/>
              <w:autoSpaceDN/>
              <w:bidi w:val="0"/>
              <w:spacing w:line="440" w:lineRule="exact"/>
              <w:textAlignment w:val="auto"/>
              <w:rPr>
                <w:color w:val="auto"/>
                <w:highlight w:val="none"/>
              </w:rPr>
            </w:pPr>
            <w:r>
              <w:rPr>
                <w:rFonts w:hint="eastAsia"/>
                <w:color w:val="auto"/>
                <w:highlight w:val="none"/>
              </w:rPr>
              <w:t>系统</w:t>
            </w:r>
            <w:r>
              <w:rPr>
                <w:color w:val="auto"/>
                <w:highlight w:val="none"/>
              </w:rPr>
              <w:t>模块化设计</w:t>
            </w:r>
          </w:p>
          <w:p w14:paraId="1A623BD5">
            <w:pPr>
              <w:pageBreakBefore w:val="0"/>
              <w:kinsoku/>
              <w:wordWrap/>
              <w:overflowPunct/>
              <w:topLinePunct w:val="0"/>
              <w:autoSpaceDE/>
              <w:autoSpaceDN/>
              <w:bidi w:val="0"/>
              <w:spacing w:line="440" w:lineRule="exact"/>
              <w:ind w:firstLine="640" w:firstLineChars="200"/>
              <w:textAlignment w:val="auto"/>
              <w:rPr>
                <w:rFonts w:hint="eastAsia"/>
                <w:color w:val="auto"/>
                <w:highlight w:val="none"/>
              </w:rPr>
            </w:pPr>
            <w:r>
              <w:rPr>
                <w:rFonts w:hint="eastAsia"/>
                <w:color w:val="auto"/>
                <w:highlight w:val="none"/>
              </w:rPr>
              <w:t>系统在设计时必须充分考虑系统每个模块的可扩充接口</w:t>
            </w:r>
            <w:r>
              <w:rPr>
                <w:rFonts w:hint="eastAsia"/>
                <w:color w:val="auto"/>
                <w:highlight w:val="none"/>
                <w:lang w:eastAsia="zh-CN"/>
              </w:rPr>
              <w:t>，必</w:t>
            </w:r>
            <w:r>
              <w:rPr>
                <w:rFonts w:hint="eastAsia"/>
                <w:color w:val="auto"/>
                <w:highlight w:val="none"/>
              </w:rPr>
              <w:t>须采用模块化设计思想，开发功能模块化，模块之间遵循高内聚、低耦合的设计原则，具有灵活添加新模块和变更模块的功能，提供动态支撑及扩展能力，保证系统能随时加挂各种应用模块；保证在充分利用系统资源的前提下，实现系统平滑的移植和扩展，同时在系统并发增加时提供系统资源的动态扩展，以保证系统的稳定性；能够实现跨平台和跨数据库。</w:t>
            </w:r>
          </w:p>
          <w:p w14:paraId="7C43BAEC">
            <w:pPr>
              <w:pStyle w:val="2"/>
              <w:pageBreakBefore w:val="0"/>
              <w:kinsoku/>
              <w:wordWrap/>
              <w:overflowPunct/>
              <w:topLinePunct w:val="0"/>
              <w:autoSpaceDE/>
              <w:autoSpaceDN/>
              <w:bidi w:val="0"/>
              <w:spacing w:line="440" w:lineRule="exact"/>
              <w:textAlignment w:val="auto"/>
              <w:rPr>
                <w:color w:val="auto"/>
                <w:highlight w:val="none"/>
              </w:rPr>
            </w:pPr>
            <w:r>
              <w:rPr>
                <w:rFonts w:hint="eastAsia"/>
                <w:color w:val="auto"/>
                <w:highlight w:val="none"/>
              </w:rPr>
              <w:t>接口</w:t>
            </w:r>
            <w:r>
              <w:rPr>
                <w:color w:val="auto"/>
                <w:highlight w:val="none"/>
              </w:rPr>
              <w:t>功能对接</w:t>
            </w:r>
          </w:p>
          <w:p w14:paraId="3846BE34">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程序接口和数据接口清晰，便于二次开发，为新功能模块预留接口。系统为用户提供的二次开发接口</w:t>
            </w:r>
            <w:r>
              <w:rPr>
                <w:rFonts w:hint="eastAsia"/>
                <w:color w:val="auto"/>
                <w:highlight w:val="none"/>
                <w:lang w:eastAsia="zh-CN"/>
              </w:rPr>
              <w:t>，</w:t>
            </w:r>
            <w:r>
              <w:rPr>
                <w:rFonts w:hint="eastAsia"/>
                <w:color w:val="auto"/>
                <w:highlight w:val="none"/>
              </w:rPr>
              <w:t>程序编写必须符合规范，要求且不限于以下内容：程序结构清晰，目标明确，代码简洁，避免随意定义全局变量，尽量使用局部变量；在保证代码可读性的前提下提高代码执行效率，对执行效率要求比较高的关键代码可以除外；保持注释与源代码完全一致，当代码更改后及时更新相应的注释，注释应语言简练、易懂、准确，首选中文；每个源程序文件，都有文件头说明，在文件的头部应标明程序名称，它所完成的主要功能、文件的创建者、创建时间、版本，测试阶段主要修改活动的修改人、时间、简单原因说明列表；标识符及书写规则科学、合理、规范等。</w:t>
            </w:r>
          </w:p>
          <w:p w14:paraId="3042E13E">
            <w:pPr>
              <w:pStyle w:val="2"/>
              <w:pageBreakBefore w:val="0"/>
              <w:kinsoku/>
              <w:wordWrap/>
              <w:overflowPunct/>
              <w:topLinePunct w:val="0"/>
              <w:autoSpaceDE/>
              <w:autoSpaceDN/>
              <w:bidi w:val="0"/>
              <w:spacing w:line="440" w:lineRule="exact"/>
              <w:textAlignment w:val="auto"/>
              <w:rPr>
                <w:rFonts w:hint="eastAsia"/>
                <w:color w:val="auto"/>
                <w:highlight w:val="none"/>
              </w:rPr>
            </w:pPr>
            <w:r>
              <w:rPr>
                <w:rFonts w:hint="eastAsia"/>
                <w:color w:val="auto"/>
                <w:highlight w:val="none"/>
              </w:rPr>
              <w:t>信息</w:t>
            </w:r>
            <w:r>
              <w:rPr>
                <w:color w:val="auto"/>
                <w:highlight w:val="none"/>
              </w:rPr>
              <w:t>安全标准</w:t>
            </w:r>
          </w:p>
          <w:p w14:paraId="2E571554">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遵循有关信息安全标准，制定切实可行的安全保护和保密措施，系统对计算机犯罪和病毒具有防范能力，确保数据安全，应用系统对敏感数据进行加密存储；各类重要敏感数据的传输需要进行加密传输；建立完善的数据管理机制，并制定相应的存储备份机制，实现数据恢复。</w:t>
            </w:r>
          </w:p>
          <w:p w14:paraId="37CACB92">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系统在运行期间，针对重要操作必须具有判断错误的能力，必要时可以进行恢复性操作，否则要发出报警消息，以便于人工干预。系统业务运行时必须具有较高的可靠性和故障后快速恢复的能力。</w:t>
            </w:r>
          </w:p>
          <w:p w14:paraId="744633CE">
            <w:pPr>
              <w:pageBreakBefore w:val="0"/>
              <w:kinsoku/>
              <w:wordWrap/>
              <w:overflowPunct/>
              <w:topLinePunct w:val="0"/>
              <w:autoSpaceDE/>
              <w:autoSpaceDN/>
              <w:bidi w:val="0"/>
              <w:spacing w:line="440" w:lineRule="exact"/>
              <w:ind w:firstLine="640" w:firstLineChars="200"/>
              <w:textAlignment w:val="auto"/>
              <w:rPr>
                <w:rFonts w:hint="eastAsia"/>
                <w:color w:val="auto"/>
                <w:highlight w:val="none"/>
              </w:rPr>
            </w:pPr>
            <w:r>
              <w:rPr>
                <w:rFonts w:hint="eastAsia"/>
                <w:color w:val="auto"/>
                <w:highlight w:val="none"/>
              </w:rPr>
              <w:t>提供日志管理功能，包括支持查询管理员操作详情，包括操作描述、操作时间、登录IP、IP归属等，都要被记录在平台日志中，供以后的查询使用，确保能够对数据行为进行追踪和事后审计。</w:t>
            </w:r>
          </w:p>
          <w:p w14:paraId="4D26D899">
            <w:pPr>
              <w:pageBreakBefore w:val="0"/>
              <w:kinsoku/>
              <w:wordWrap/>
              <w:overflowPunct/>
              <w:topLinePunct w:val="0"/>
              <w:autoSpaceDE/>
              <w:autoSpaceDN/>
              <w:bidi w:val="0"/>
              <w:spacing w:line="440" w:lineRule="exact"/>
              <w:textAlignment w:val="auto"/>
              <w:rPr>
                <w:rFonts w:hint="eastAsia"/>
                <w:color w:val="auto"/>
                <w:highlight w:val="none"/>
              </w:rPr>
            </w:pPr>
          </w:p>
          <w:p w14:paraId="39BA4EB8">
            <w:pPr>
              <w:pageBreakBefore w:val="0"/>
              <w:kinsoku/>
              <w:wordWrap/>
              <w:overflowPunct/>
              <w:topLinePunct w:val="0"/>
              <w:autoSpaceDE/>
              <w:autoSpaceDN/>
              <w:bidi w:val="0"/>
              <w:spacing w:line="440" w:lineRule="exact"/>
              <w:textAlignment w:val="auto"/>
              <w:rPr>
                <w:rFonts w:hint="eastAsia"/>
                <w:color w:val="auto"/>
                <w:highlight w:val="none"/>
              </w:rPr>
            </w:pPr>
          </w:p>
          <w:p w14:paraId="2AD1D18D">
            <w:pPr>
              <w:pStyle w:val="3"/>
              <w:pageBreakBefore w:val="0"/>
              <w:numPr>
                <w:ilvl w:val="0"/>
                <w:numId w:val="0"/>
              </w:numPr>
              <w:kinsoku/>
              <w:wordWrap/>
              <w:overflowPunct/>
              <w:topLinePunct w:val="0"/>
              <w:autoSpaceDE/>
              <w:autoSpaceDN/>
              <w:bidi w:val="0"/>
              <w:spacing w:line="440" w:lineRule="exact"/>
              <w:textAlignment w:val="auto"/>
              <w:rPr>
                <w:color w:val="auto"/>
                <w:highlight w:val="none"/>
              </w:rPr>
            </w:pPr>
            <w:bookmarkStart w:id="2" w:name="_Toc17706"/>
            <w:bookmarkStart w:id="3" w:name="_Toc17822"/>
            <w:r>
              <w:rPr>
                <w:rFonts w:hint="eastAsia"/>
                <w:color w:val="auto"/>
                <w:highlight w:val="none"/>
              </w:rPr>
              <w:t>总体设计要求</w:t>
            </w:r>
            <w:bookmarkEnd w:id="2"/>
            <w:bookmarkEnd w:id="3"/>
          </w:p>
          <w:p w14:paraId="2AA8179D">
            <w:pPr>
              <w:pStyle w:val="2"/>
              <w:pageBreakBefore w:val="0"/>
              <w:numPr>
                <w:ilvl w:val="1"/>
                <w:numId w:val="2"/>
              </w:numPr>
              <w:kinsoku/>
              <w:wordWrap/>
              <w:overflowPunct/>
              <w:topLinePunct w:val="0"/>
              <w:autoSpaceDE/>
              <w:autoSpaceDN/>
              <w:bidi w:val="0"/>
              <w:spacing w:line="440" w:lineRule="exact"/>
              <w:textAlignment w:val="auto"/>
              <w:rPr>
                <w:color w:val="auto"/>
                <w:highlight w:val="none"/>
              </w:rPr>
            </w:pPr>
            <w:bookmarkStart w:id="4" w:name="_Toc17634"/>
            <w:bookmarkStart w:id="5" w:name="_Toc28356"/>
            <w:r>
              <w:rPr>
                <w:color w:val="auto"/>
                <w:highlight w:val="none"/>
              </w:rPr>
              <w:t>运行环境</w:t>
            </w:r>
            <w:bookmarkEnd w:id="4"/>
            <w:bookmarkEnd w:id="5"/>
          </w:p>
          <w:p w14:paraId="6D68BF0B">
            <w:pPr>
              <w:pageBreakBefore w:val="0"/>
              <w:kinsoku/>
              <w:wordWrap/>
              <w:overflowPunct/>
              <w:topLinePunct w:val="0"/>
              <w:autoSpaceDE/>
              <w:autoSpaceDN/>
              <w:bidi w:val="0"/>
              <w:spacing w:line="440" w:lineRule="exact"/>
              <w:ind w:firstLine="640" w:firstLineChars="200"/>
              <w:textAlignment w:val="auto"/>
              <w:rPr>
                <w:color w:val="auto"/>
                <w:highlight w:val="none"/>
              </w:rPr>
            </w:pPr>
            <w:r>
              <w:rPr>
                <w:color w:val="auto"/>
                <w:highlight w:val="none"/>
              </w:rPr>
              <w:t>软件支持 Windows、Linux、统信 UOS、麒麟、iOS 等两种及以上操作系统，系统支持版本自动更新功能，并适配主流国产 CPU 架构及基础软件，确保国产化环境下稳定运行。</w:t>
            </w:r>
          </w:p>
          <w:p w14:paraId="79782CC3">
            <w:pPr>
              <w:pStyle w:val="2"/>
              <w:pageBreakBefore w:val="0"/>
              <w:numPr>
                <w:ilvl w:val="1"/>
                <w:numId w:val="2"/>
              </w:numPr>
              <w:kinsoku/>
              <w:wordWrap/>
              <w:overflowPunct/>
              <w:topLinePunct w:val="0"/>
              <w:autoSpaceDE/>
              <w:autoSpaceDN/>
              <w:bidi w:val="0"/>
              <w:spacing w:line="440" w:lineRule="exact"/>
              <w:textAlignment w:val="auto"/>
              <w:rPr>
                <w:color w:val="auto"/>
                <w:highlight w:val="none"/>
              </w:rPr>
            </w:pPr>
            <w:bookmarkStart w:id="6" w:name="_Toc20117"/>
            <w:bookmarkStart w:id="7" w:name="_Toc11741"/>
            <w:r>
              <w:rPr>
                <w:color w:val="auto"/>
                <w:highlight w:val="none"/>
              </w:rPr>
              <w:t>说明文档</w:t>
            </w:r>
            <w:bookmarkEnd w:id="6"/>
            <w:bookmarkEnd w:id="7"/>
          </w:p>
          <w:p w14:paraId="0A6241C7">
            <w:pPr>
              <w:pageBreakBefore w:val="0"/>
              <w:kinsoku/>
              <w:wordWrap/>
              <w:overflowPunct/>
              <w:topLinePunct w:val="0"/>
              <w:autoSpaceDE/>
              <w:autoSpaceDN/>
              <w:bidi w:val="0"/>
              <w:spacing w:line="440" w:lineRule="exact"/>
              <w:ind w:firstLine="640" w:firstLineChars="200"/>
              <w:textAlignment w:val="auto"/>
              <w:rPr>
                <w:color w:val="auto"/>
                <w:highlight w:val="none"/>
              </w:rPr>
            </w:pPr>
            <w:r>
              <w:rPr>
                <w:color w:val="auto"/>
                <w:highlight w:val="none"/>
              </w:rPr>
              <w:t>提供概要设计和详细设计文档，同时提供数据库表结构、表间关联关系、自定义函数、存储过程和系统接口说明文档。</w:t>
            </w:r>
          </w:p>
          <w:p w14:paraId="4ABB2741">
            <w:pPr>
              <w:pStyle w:val="2"/>
              <w:pageBreakBefore w:val="0"/>
              <w:numPr>
                <w:ilvl w:val="1"/>
                <w:numId w:val="2"/>
              </w:numPr>
              <w:kinsoku/>
              <w:wordWrap/>
              <w:overflowPunct/>
              <w:topLinePunct w:val="0"/>
              <w:autoSpaceDE/>
              <w:autoSpaceDN/>
              <w:bidi w:val="0"/>
              <w:spacing w:line="440" w:lineRule="exact"/>
              <w:textAlignment w:val="auto"/>
              <w:rPr>
                <w:color w:val="auto"/>
                <w:highlight w:val="none"/>
              </w:rPr>
            </w:pPr>
            <w:bookmarkStart w:id="8" w:name="_Toc28108"/>
            <w:bookmarkStart w:id="9" w:name="_Toc15709"/>
            <w:r>
              <w:rPr>
                <w:color w:val="auto"/>
                <w:highlight w:val="none"/>
              </w:rPr>
              <w:t>并发用户数</w:t>
            </w:r>
            <w:bookmarkEnd w:id="8"/>
            <w:bookmarkEnd w:id="9"/>
          </w:p>
          <w:p w14:paraId="4FFEEE2F">
            <w:pPr>
              <w:pageBreakBefore w:val="0"/>
              <w:kinsoku/>
              <w:wordWrap/>
              <w:overflowPunct/>
              <w:topLinePunct w:val="0"/>
              <w:autoSpaceDE/>
              <w:autoSpaceDN/>
              <w:bidi w:val="0"/>
              <w:spacing w:line="440" w:lineRule="exact"/>
              <w:ind w:firstLine="640" w:firstLineChars="200"/>
              <w:textAlignment w:val="auto"/>
              <w:rPr>
                <w:color w:val="auto"/>
                <w:highlight w:val="none"/>
              </w:rPr>
            </w:pPr>
            <w:r>
              <w:rPr>
                <w:color w:val="auto"/>
                <w:highlight w:val="none"/>
              </w:rPr>
              <w:t>支持不少于30000名学生、4000名教师同时在线进行成绩录入、</w:t>
            </w:r>
            <w:r>
              <w:rPr>
                <w:rFonts w:hint="eastAsia"/>
                <w:color w:val="auto"/>
                <w:highlight w:val="none"/>
              </w:rPr>
              <w:t>线上学习、考试</w:t>
            </w:r>
            <w:r>
              <w:rPr>
                <w:color w:val="auto"/>
                <w:highlight w:val="none"/>
              </w:rPr>
              <w:t>等操作。</w:t>
            </w:r>
          </w:p>
          <w:p w14:paraId="74FF92D6">
            <w:pPr>
              <w:pStyle w:val="2"/>
              <w:pageBreakBefore w:val="0"/>
              <w:numPr>
                <w:ilvl w:val="1"/>
                <w:numId w:val="2"/>
              </w:numPr>
              <w:kinsoku/>
              <w:wordWrap/>
              <w:overflowPunct/>
              <w:topLinePunct w:val="0"/>
              <w:autoSpaceDE/>
              <w:autoSpaceDN/>
              <w:bidi w:val="0"/>
              <w:spacing w:line="440" w:lineRule="exact"/>
              <w:textAlignment w:val="auto"/>
              <w:rPr>
                <w:color w:val="auto"/>
                <w:highlight w:val="none"/>
              </w:rPr>
            </w:pPr>
            <w:bookmarkStart w:id="10" w:name="_Toc8904"/>
            <w:bookmarkStart w:id="11" w:name="_Toc22675"/>
            <w:r>
              <w:rPr>
                <w:color w:val="auto"/>
                <w:highlight w:val="none"/>
              </w:rPr>
              <w:t>数据同步</w:t>
            </w:r>
            <w:bookmarkEnd w:id="10"/>
            <w:bookmarkEnd w:id="11"/>
          </w:p>
          <w:p w14:paraId="27C44962">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按照教育部及学校信息标准建立数据库。按照学校基础数据库建设的有关规定要求，为学校数据中台提供相关数据；系统通过中间库或接口调用的方式获取所需的公共基础数据或其他业务系统产生的数据，基础数据及其他业务数据库已有数据不重复在本系统中采集。</w:t>
            </w:r>
          </w:p>
          <w:p w14:paraId="46A4219F">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提供系统数据字典。</w:t>
            </w:r>
          </w:p>
          <w:p w14:paraId="349394D7">
            <w:pPr>
              <w:pStyle w:val="2"/>
              <w:pageBreakBefore w:val="0"/>
              <w:numPr>
                <w:ilvl w:val="1"/>
                <w:numId w:val="2"/>
              </w:numPr>
              <w:kinsoku/>
              <w:wordWrap/>
              <w:overflowPunct/>
              <w:topLinePunct w:val="0"/>
              <w:autoSpaceDE/>
              <w:autoSpaceDN/>
              <w:bidi w:val="0"/>
              <w:spacing w:line="440" w:lineRule="exact"/>
              <w:textAlignment w:val="auto"/>
              <w:rPr>
                <w:color w:val="auto"/>
                <w:highlight w:val="none"/>
              </w:rPr>
            </w:pPr>
            <w:bookmarkStart w:id="12" w:name="_Toc6493"/>
            <w:bookmarkStart w:id="13" w:name="_Toc8948"/>
            <w:r>
              <w:rPr>
                <w:color w:val="auto"/>
                <w:highlight w:val="none"/>
              </w:rPr>
              <w:t>身份认证</w:t>
            </w:r>
            <w:bookmarkEnd w:id="12"/>
            <w:bookmarkEnd w:id="13"/>
          </w:p>
          <w:p w14:paraId="5389D326">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lang w:val="en-US" w:eastAsia="zh-CN"/>
              </w:rPr>
              <w:t>业务</w:t>
            </w:r>
            <w:r>
              <w:rPr>
                <w:rFonts w:hint="eastAsia"/>
                <w:color w:val="auto"/>
                <w:highlight w:val="none"/>
              </w:rPr>
              <w:t>管理系统</w:t>
            </w:r>
            <w:r>
              <w:rPr>
                <w:rFonts w:hint="eastAsia"/>
                <w:color w:val="auto"/>
                <w:highlight w:val="none"/>
                <w:lang w:val="en-US" w:eastAsia="zh-CN"/>
              </w:rPr>
              <w:t>要求</w:t>
            </w:r>
            <w:r>
              <w:rPr>
                <w:color w:val="auto"/>
                <w:highlight w:val="none"/>
              </w:rPr>
              <w:t>实现与学校现有的统一身份认证平台对接，对接统一身份认证，实现单点登录。所有师生均通过学校统一身份认证系统登录</w:t>
            </w:r>
            <w:r>
              <w:rPr>
                <w:rFonts w:hint="eastAsia"/>
                <w:color w:val="auto"/>
                <w:highlight w:val="none"/>
                <w:lang w:val="en-US" w:eastAsia="zh-CN"/>
              </w:rPr>
              <w:t>继教</w:t>
            </w:r>
            <w:r>
              <w:rPr>
                <w:color w:val="auto"/>
                <w:highlight w:val="none"/>
              </w:rPr>
              <w:t>系统。</w:t>
            </w:r>
          </w:p>
          <w:p w14:paraId="5EFE8E94">
            <w:pPr>
              <w:pStyle w:val="2"/>
              <w:pageBreakBefore w:val="0"/>
              <w:numPr>
                <w:ilvl w:val="1"/>
                <w:numId w:val="2"/>
              </w:numPr>
              <w:kinsoku/>
              <w:wordWrap/>
              <w:overflowPunct/>
              <w:topLinePunct w:val="0"/>
              <w:autoSpaceDE/>
              <w:autoSpaceDN/>
              <w:bidi w:val="0"/>
              <w:spacing w:line="440" w:lineRule="exact"/>
              <w:textAlignment w:val="auto"/>
              <w:rPr>
                <w:color w:val="auto"/>
                <w:highlight w:val="none"/>
              </w:rPr>
            </w:pPr>
            <w:bookmarkStart w:id="14" w:name="_Toc1256"/>
            <w:bookmarkStart w:id="15" w:name="_Toc22037"/>
            <w:r>
              <w:rPr>
                <w:color w:val="auto"/>
                <w:highlight w:val="none"/>
              </w:rPr>
              <w:t>数据</w:t>
            </w:r>
            <w:bookmarkEnd w:id="14"/>
            <w:bookmarkEnd w:id="15"/>
            <w:r>
              <w:rPr>
                <w:rFonts w:hint="eastAsia"/>
                <w:color w:val="auto"/>
                <w:highlight w:val="none"/>
                <w:lang w:val="en-US" w:eastAsia="zh-CN"/>
              </w:rPr>
              <w:t>导入</w:t>
            </w:r>
          </w:p>
          <w:p w14:paraId="17382CEF">
            <w:pPr>
              <w:pageBreakBefore w:val="0"/>
              <w:kinsoku/>
              <w:wordWrap/>
              <w:overflowPunct/>
              <w:topLinePunct w:val="0"/>
              <w:autoSpaceDE/>
              <w:autoSpaceDN/>
              <w:bidi w:val="0"/>
              <w:spacing w:line="440" w:lineRule="exact"/>
              <w:ind w:firstLine="640" w:firstLineChars="200"/>
              <w:textAlignment w:val="auto"/>
              <w:rPr>
                <w:color w:val="auto"/>
                <w:highlight w:val="none"/>
              </w:rPr>
            </w:pPr>
            <w:r>
              <w:rPr>
                <w:color w:val="auto"/>
                <w:highlight w:val="none"/>
              </w:rPr>
              <w:t>本次项目建设包含</w:t>
            </w:r>
            <w:r>
              <w:rPr>
                <w:rFonts w:hint="eastAsia"/>
                <w:color w:val="auto"/>
                <w:highlight w:val="none"/>
              </w:rPr>
              <w:t>将</w:t>
            </w:r>
            <w:r>
              <w:rPr>
                <w:rFonts w:hint="eastAsia"/>
                <w:color w:val="auto"/>
                <w:highlight w:val="none"/>
                <w:lang w:val="en-US" w:eastAsia="zh-CN"/>
              </w:rPr>
              <w:t>现有</w:t>
            </w:r>
            <w:r>
              <w:rPr>
                <w:rFonts w:hint="eastAsia"/>
                <w:color w:val="auto"/>
                <w:highlight w:val="none"/>
              </w:rPr>
              <w:t>学员课程学习进度数据</w:t>
            </w:r>
            <w:r>
              <w:rPr>
                <w:rFonts w:hint="eastAsia"/>
                <w:color w:val="auto"/>
                <w:highlight w:val="none"/>
                <w:lang w:val="en-US" w:eastAsia="zh-CN"/>
              </w:rPr>
              <w:t>导入</w:t>
            </w:r>
            <w:r>
              <w:rPr>
                <w:rFonts w:hint="eastAsia"/>
                <w:color w:val="auto"/>
                <w:highlight w:val="none"/>
              </w:rPr>
              <w:t>至平台，同步构建学员pc端和移动端课程总进度实时查询功能，实现学习轨迹的无缝衔接与进度可视化呈现。</w:t>
            </w:r>
          </w:p>
          <w:p w14:paraId="109794B7">
            <w:pPr>
              <w:pStyle w:val="2"/>
              <w:pageBreakBefore w:val="0"/>
              <w:numPr>
                <w:ilvl w:val="1"/>
                <w:numId w:val="2"/>
              </w:numPr>
              <w:kinsoku/>
              <w:wordWrap/>
              <w:overflowPunct/>
              <w:topLinePunct w:val="0"/>
              <w:autoSpaceDE/>
              <w:autoSpaceDN/>
              <w:bidi w:val="0"/>
              <w:spacing w:line="440" w:lineRule="exact"/>
              <w:textAlignment w:val="auto"/>
              <w:rPr>
                <w:color w:val="auto"/>
                <w:highlight w:val="none"/>
              </w:rPr>
            </w:pPr>
            <w:bookmarkStart w:id="16" w:name="_Toc13999"/>
            <w:bookmarkStart w:id="17" w:name="_Toc23385"/>
            <w:r>
              <w:rPr>
                <w:color w:val="auto"/>
                <w:highlight w:val="none"/>
              </w:rPr>
              <w:t>业务流程图</w:t>
            </w:r>
            <w:bookmarkEnd w:id="16"/>
            <w:bookmarkEnd w:id="17"/>
          </w:p>
          <w:p w14:paraId="0EE9B05D">
            <w:pPr>
              <w:pageBreakBefore w:val="0"/>
              <w:kinsoku/>
              <w:wordWrap/>
              <w:overflowPunct/>
              <w:topLinePunct w:val="0"/>
              <w:autoSpaceDE/>
              <w:autoSpaceDN/>
              <w:bidi w:val="0"/>
              <w:spacing w:line="440" w:lineRule="exact"/>
              <w:ind w:firstLine="640" w:firstLineChars="200"/>
              <w:textAlignment w:val="auto"/>
              <w:rPr>
                <w:rFonts w:hint="eastAsia"/>
                <w:color w:val="auto"/>
                <w:highlight w:val="none"/>
              </w:rPr>
            </w:pPr>
            <w:r>
              <w:rPr>
                <w:color w:val="auto"/>
                <w:highlight w:val="none"/>
              </w:rPr>
              <w:t>系统设计应注重用户体验与操作便捷性，为此，每个模块均需配备清晰、直观的总体业务流程图。通过图形化展示，将复杂的业务逻辑以简洁明了的方式呈现给用户，帮助其快速理解各模块的功能架构与操作流程。用户在操作过程中，只需点击系统界面中的对应菜单选项，即可实现无缝跳转至相应功能页面，无需繁琐的查找与切换，从而大幅提升操作效率与系统易用性。</w:t>
            </w:r>
          </w:p>
          <w:p w14:paraId="5F32F34A">
            <w:pPr>
              <w:pStyle w:val="2"/>
              <w:pageBreakBefore w:val="0"/>
              <w:numPr>
                <w:ilvl w:val="1"/>
                <w:numId w:val="2"/>
              </w:numPr>
              <w:kinsoku/>
              <w:wordWrap/>
              <w:overflowPunct/>
              <w:topLinePunct w:val="0"/>
              <w:autoSpaceDE/>
              <w:autoSpaceDN/>
              <w:bidi w:val="0"/>
              <w:spacing w:line="440" w:lineRule="exact"/>
              <w:textAlignment w:val="auto"/>
              <w:rPr>
                <w:color w:val="auto"/>
                <w:highlight w:val="none"/>
              </w:rPr>
            </w:pPr>
            <w:bookmarkStart w:id="18" w:name="_Toc25057"/>
            <w:bookmarkStart w:id="19" w:name="_Toc12086"/>
            <w:r>
              <w:rPr>
                <w:color w:val="auto"/>
                <w:highlight w:val="none"/>
              </w:rPr>
              <w:t>技术要求：</w:t>
            </w:r>
            <w:bookmarkEnd w:id="18"/>
            <w:bookmarkEnd w:id="19"/>
          </w:p>
          <w:p w14:paraId="5F97D484">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基于微服务架构技术，实现功能模块解耦，实现前后端分离，用户界面变更不影响服务提供的稳定性。</w:t>
            </w:r>
          </w:p>
          <w:p w14:paraId="77DBA819">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采用Java编程语言开发，基于B/S结构，无需安装客户端软件。</w:t>
            </w:r>
          </w:p>
          <w:p w14:paraId="260292ED">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系统要具备良好的浏览器兼容性，管理人员、教师、学生都能在主流版本浏览器下（包括：IE11及以上版本、谷歌浏览器、360浏览器）进行所有的功能操作。</w:t>
            </w:r>
          </w:p>
          <w:p w14:paraId="70DAF751">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采用基于服务的设计理念，支持中间件技术，提高系统的可维护性和软件代码的重用性，提升学校对IT资源的利用率。</w:t>
            </w:r>
          </w:p>
          <w:p w14:paraId="5776EC11">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采用基于面向对象的组件开发技术，构建可重用的业务组件，利用这些组件能快速响应学校业务变更，搭建新应用。</w:t>
            </w:r>
          </w:p>
          <w:p w14:paraId="76D9BC80">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支持工作流引擎机制，提供流程自定义功能。</w:t>
            </w:r>
          </w:p>
          <w:p w14:paraId="09CD52BD">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信息标准要求：系统的开发必须严格遵循教育部的教育信息化行业标准，并符合学校要求的相关信息标准。</w:t>
            </w:r>
          </w:p>
          <w:p w14:paraId="04D4BEAC">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可靠性、稳定性要求：具有良好的运行保障体系，提供完善的存储、备份手段，提供故障恢复手段，确保系统的稳定性。</w:t>
            </w:r>
          </w:p>
          <w:p w14:paraId="29FF5A1A">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界面友好性要求：操作流程清晰简洁，用户界面美观大方，给用户提供良好的操作体验。</w:t>
            </w:r>
          </w:p>
          <w:p w14:paraId="5ABC5B9C">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安全性和保密性要求：系统设计时必须考虑整体的安全性，从数据访问操作、用户认证、数据加密的多个方面进行安全性设计，提高系统的安全性。系统应分别针对不同的应用和不同的环境，采取不同的措施，包括系统安全机制、数据存取权限控制和数据存储加密机制。</w:t>
            </w:r>
          </w:p>
          <w:p w14:paraId="247E66E0">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可管理性要求：系统的设计必须有很好的可管理性，业务流程清晰，权限划分合理，提供便捷的搜索功能和工作流控制功能。</w:t>
            </w:r>
          </w:p>
          <w:p w14:paraId="1AAE9457">
            <w:pPr>
              <w:pStyle w:val="4"/>
              <w:pageBreakBefore w:val="0"/>
              <w:kinsoku/>
              <w:wordWrap/>
              <w:overflowPunct/>
              <w:topLinePunct w:val="0"/>
              <w:autoSpaceDE/>
              <w:autoSpaceDN/>
              <w:bidi w:val="0"/>
              <w:spacing w:line="440" w:lineRule="exact"/>
              <w:textAlignment w:val="auto"/>
              <w:rPr>
                <w:color w:val="auto"/>
                <w:highlight w:val="none"/>
              </w:rPr>
            </w:pPr>
            <w:r>
              <w:rPr>
                <w:color w:val="auto"/>
                <w:highlight w:val="none"/>
              </w:rPr>
              <w:t>系统部署要求：</w:t>
            </w:r>
          </w:p>
          <w:p w14:paraId="24D82E3B">
            <w:pPr>
              <w:pStyle w:val="5"/>
              <w:pageBreakBefore w:val="0"/>
              <w:numPr>
                <w:ilvl w:val="3"/>
                <w:numId w:val="0"/>
              </w:numPr>
              <w:kinsoku/>
              <w:wordWrap/>
              <w:overflowPunct/>
              <w:topLinePunct w:val="0"/>
              <w:autoSpaceDE/>
              <w:autoSpaceDN/>
              <w:bidi w:val="0"/>
              <w:spacing w:line="440" w:lineRule="exact"/>
              <w:ind w:left="402" w:leftChars="0"/>
              <w:textAlignment w:val="auto"/>
              <w:rPr>
                <w:rFonts w:ascii="Calibri" w:hAnsi="Calibri" w:eastAsia="仿宋" w:cs="Times New Roman (正文 CS 字体)"/>
                <w:bCs/>
                <w:color w:val="auto"/>
                <w:kern w:val="2"/>
                <w:sz w:val="32"/>
                <w:szCs w:val="40"/>
                <w:highlight w:val="none"/>
                <w:lang w:val="en-US" w:eastAsia="zh-Hans" w:bidi="ar-SA"/>
              </w:rPr>
            </w:pPr>
            <w:r>
              <w:rPr>
                <w:rFonts w:hint="eastAsia" w:ascii="Calibri" w:hAnsi="Calibri" w:eastAsia="仿宋" w:cs="Times New Roman (正文 CS 字体)"/>
                <w:bCs/>
                <w:color w:val="auto"/>
                <w:kern w:val="2"/>
                <w:sz w:val="32"/>
                <w:szCs w:val="40"/>
                <w:highlight w:val="none"/>
                <w:lang w:val="en-US" w:eastAsia="zh-CN" w:bidi="ar-SA"/>
              </w:rPr>
              <w:t>（1）</w:t>
            </w:r>
            <w:r>
              <w:rPr>
                <w:rFonts w:ascii="Calibri" w:hAnsi="Calibri" w:eastAsia="仿宋" w:cs="Times New Roman (正文 CS 字体)"/>
                <w:bCs/>
                <w:color w:val="auto"/>
                <w:kern w:val="2"/>
                <w:sz w:val="32"/>
                <w:szCs w:val="40"/>
                <w:highlight w:val="none"/>
                <w:lang w:val="en-US" w:eastAsia="zh-Hans" w:bidi="ar-SA"/>
              </w:rPr>
              <w:t>系统部署以 Linux 操作系统为基础环境，</w:t>
            </w:r>
            <w:r>
              <w:rPr>
                <w:rFonts w:hint="eastAsia" w:ascii="Calibri" w:hAnsi="Calibri" w:eastAsia="仿宋" w:cs="Times New Roman (正文 CS 字体)"/>
                <w:bCs/>
                <w:color w:val="auto"/>
                <w:kern w:val="2"/>
                <w:sz w:val="32"/>
                <w:szCs w:val="40"/>
                <w:highlight w:val="none"/>
                <w:lang w:val="en-US" w:eastAsia="zh-CN" w:bidi="ar-SA"/>
              </w:rPr>
              <w:t>采用</w:t>
            </w:r>
            <w:r>
              <w:rPr>
                <w:rFonts w:ascii="Calibri" w:hAnsi="Calibri" w:eastAsia="仿宋" w:cs="Times New Roman (正文 CS 字体)"/>
                <w:bCs/>
                <w:color w:val="auto"/>
                <w:kern w:val="2"/>
                <w:sz w:val="32"/>
                <w:szCs w:val="40"/>
                <w:highlight w:val="none"/>
                <w:lang w:val="en-US" w:eastAsia="zh-Hans" w:bidi="ar-SA"/>
              </w:rPr>
              <w:t>公有云部署</w:t>
            </w:r>
            <w:r>
              <w:rPr>
                <w:rFonts w:hint="eastAsia" w:ascii="Calibri" w:hAnsi="Calibri" w:eastAsia="仿宋" w:cs="Times New Roman (正文 CS 字体)"/>
                <w:bCs/>
                <w:color w:val="auto"/>
                <w:kern w:val="2"/>
                <w:sz w:val="32"/>
                <w:szCs w:val="40"/>
                <w:highlight w:val="none"/>
                <w:lang w:val="en-US" w:eastAsia="zh-CN" w:bidi="ar-SA"/>
              </w:rPr>
              <w:t>方式。</w:t>
            </w:r>
          </w:p>
          <w:p w14:paraId="6F85E45C">
            <w:pPr>
              <w:pStyle w:val="5"/>
              <w:pageBreakBefore w:val="0"/>
              <w:numPr>
                <w:ilvl w:val="3"/>
                <w:numId w:val="0"/>
              </w:numPr>
              <w:kinsoku/>
              <w:wordWrap/>
              <w:overflowPunct/>
              <w:topLinePunct w:val="0"/>
              <w:autoSpaceDE/>
              <w:autoSpaceDN/>
              <w:bidi w:val="0"/>
              <w:spacing w:line="440" w:lineRule="exact"/>
              <w:ind w:left="402" w:leftChars="0"/>
              <w:textAlignment w:val="auto"/>
              <w:rPr>
                <w:rFonts w:ascii="Calibri" w:hAnsi="Calibri" w:eastAsia="仿宋" w:cs="Times New Roman (正文 CS 字体)"/>
                <w:bCs/>
                <w:color w:val="auto"/>
                <w:kern w:val="2"/>
                <w:sz w:val="32"/>
                <w:szCs w:val="40"/>
                <w:highlight w:val="none"/>
                <w:lang w:val="en-US" w:eastAsia="zh-Hans" w:bidi="ar-SA"/>
              </w:rPr>
            </w:pPr>
            <w:r>
              <w:rPr>
                <w:rFonts w:hint="eastAsia" w:ascii="Calibri" w:hAnsi="Calibri" w:eastAsia="仿宋" w:cs="Times New Roman (正文 CS 字体)"/>
                <w:bCs/>
                <w:color w:val="auto"/>
                <w:kern w:val="2"/>
                <w:sz w:val="32"/>
                <w:szCs w:val="40"/>
                <w:highlight w:val="none"/>
                <w:lang w:val="en-US" w:eastAsia="zh-CN" w:bidi="ar-SA"/>
              </w:rPr>
              <w:t>（2）</w:t>
            </w:r>
            <w:r>
              <w:rPr>
                <w:rFonts w:ascii="Calibri" w:hAnsi="Calibri" w:eastAsia="仿宋" w:cs="Times New Roman (正文 CS 字体)"/>
                <w:bCs/>
                <w:color w:val="auto"/>
                <w:kern w:val="2"/>
                <w:sz w:val="32"/>
                <w:szCs w:val="40"/>
                <w:highlight w:val="none"/>
                <w:lang w:val="en-US" w:eastAsia="zh-Hans" w:bidi="ar-SA"/>
              </w:rPr>
              <w:t>同时需依据教育部及学校信息标准，定期将</w:t>
            </w:r>
            <w:r>
              <w:rPr>
                <w:rFonts w:hint="eastAsia" w:ascii="Calibri" w:hAnsi="Calibri" w:eastAsia="仿宋" w:cs="Times New Roman (正文 CS 字体)"/>
                <w:bCs/>
                <w:color w:val="auto"/>
                <w:kern w:val="2"/>
                <w:sz w:val="32"/>
                <w:szCs w:val="40"/>
                <w:highlight w:val="none"/>
                <w:lang w:val="en-US" w:eastAsia="zh-CN" w:bidi="ar-SA"/>
              </w:rPr>
              <w:t>继教</w:t>
            </w:r>
            <w:r>
              <w:rPr>
                <w:rFonts w:ascii="Calibri" w:hAnsi="Calibri" w:eastAsia="仿宋" w:cs="Times New Roman (正文 CS 字体)"/>
                <w:bCs/>
                <w:color w:val="auto"/>
                <w:kern w:val="2"/>
                <w:sz w:val="32"/>
                <w:szCs w:val="40"/>
                <w:highlight w:val="none"/>
                <w:lang w:val="en-US" w:eastAsia="zh-Hans" w:bidi="ar-SA"/>
              </w:rPr>
              <w:t>教学相关数据回传至学校</w:t>
            </w:r>
          </w:p>
          <w:p w14:paraId="5A912605">
            <w:pPr>
              <w:pStyle w:val="5"/>
              <w:pageBreakBefore w:val="0"/>
              <w:numPr>
                <w:ilvl w:val="3"/>
                <w:numId w:val="0"/>
              </w:numPr>
              <w:kinsoku/>
              <w:wordWrap/>
              <w:overflowPunct/>
              <w:topLinePunct w:val="0"/>
              <w:autoSpaceDE/>
              <w:autoSpaceDN/>
              <w:bidi w:val="0"/>
              <w:spacing w:line="440" w:lineRule="exact"/>
              <w:textAlignment w:val="auto"/>
              <w:rPr>
                <w:rFonts w:ascii="宋体" w:eastAsia="宋体"/>
                <w:color w:val="auto"/>
                <w:highlight w:val="none"/>
              </w:rPr>
            </w:pPr>
            <w:r>
              <w:rPr>
                <w:rFonts w:ascii="Calibri" w:hAnsi="Calibri" w:eastAsia="仿宋" w:cs="Times New Roman (正文 CS 字体)"/>
                <w:bCs/>
                <w:color w:val="auto"/>
                <w:kern w:val="2"/>
                <w:sz w:val="32"/>
                <w:szCs w:val="40"/>
                <w:highlight w:val="none"/>
                <w:lang w:val="en-US" w:eastAsia="zh-Hans" w:bidi="ar-SA"/>
              </w:rPr>
              <w:t>数据库</w:t>
            </w:r>
            <w:r>
              <w:rPr>
                <w:rFonts w:hint="eastAsia" w:ascii="Calibri" w:hAnsi="Calibri" w:eastAsia="仿宋" w:cs="Times New Roman (正文 CS 字体)"/>
                <w:bCs/>
                <w:color w:val="auto"/>
                <w:kern w:val="2"/>
                <w:sz w:val="32"/>
                <w:szCs w:val="40"/>
                <w:highlight w:val="none"/>
                <w:lang w:val="en-US" w:eastAsia="zh-CN" w:bidi="ar-SA"/>
              </w:rPr>
              <w:t>备份以实现“双轨”部署，保障数据安全</w:t>
            </w:r>
            <w:r>
              <w:rPr>
                <w:rFonts w:ascii="Calibri" w:hAnsi="Calibri" w:eastAsia="仿宋" w:cs="Times New Roman (正文 CS 字体)"/>
                <w:bCs/>
                <w:color w:val="auto"/>
                <w:kern w:val="2"/>
                <w:sz w:val="32"/>
                <w:szCs w:val="40"/>
                <w:highlight w:val="none"/>
                <w:lang w:val="en-US" w:eastAsia="zh-Hans" w:bidi="ar-SA"/>
              </w:rPr>
              <w:t>。</w:t>
            </w:r>
          </w:p>
        </w:tc>
      </w:tr>
      <w:tr w14:paraId="0EC0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14:paraId="35DB5CAE">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rPr>
              <w:t>2</w:t>
            </w:r>
          </w:p>
        </w:tc>
        <w:tc>
          <w:tcPr>
            <w:tcW w:w="1713" w:type="dxa"/>
            <w:vAlign w:val="center"/>
          </w:tcPr>
          <w:p w14:paraId="7163D4D7">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rPr>
              <w:t>微服务系统</w:t>
            </w:r>
          </w:p>
        </w:tc>
        <w:tc>
          <w:tcPr>
            <w:tcW w:w="11591" w:type="dxa"/>
            <w:vAlign w:val="center"/>
          </w:tcPr>
          <w:p w14:paraId="3D1B9834">
            <w:pPr>
              <w:pageBreakBefore w:val="0"/>
              <w:numPr>
                <w:ilvl w:val="0"/>
                <w:numId w:val="0"/>
              </w:numPr>
              <w:tabs>
                <w:tab w:val="left" w:pos="0"/>
              </w:tabs>
              <w:kinsoku/>
              <w:wordWrap/>
              <w:overflowPunct/>
              <w:topLinePunct w:val="0"/>
              <w:autoSpaceDE/>
              <w:autoSpaceDN/>
              <w:bidi w:val="0"/>
              <w:spacing w:line="440" w:lineRule="exact"/>
              <w:textAlignment w:val="auto"/>
              <w:rPr>
                <w:color w:val="auto"/>
                <w:highlight w:val="none"/>
              </w:rPr>
            </w:pPr>
            <w:r>
              <w:rPr>
                <w:rFonts w:hint="eastAsia"/>
                <w:b/>
                <w:bCs/>
                <w:color w:val="auto"/>
                <w:highlight w:val="none"/>
              </w:rPr>
              <w:t>微服务系统要求</w:t>
            </w:r>
          </w:p>
          <w:p w14:paraId="3240B006">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平台整体采用微服务架构搭建，微服务架构具有极强的可扩展性，除了整合用户信息和组织架构外，还需要能够有效支持学校的业务拓展，可以通过系统配置服务实现诸如表单采集信息、审批流程设置、量化评价服务等辅助业务，并通过系统配置服务的拓展建设持续完善整个业务体系，以方便学校所需要的部分小功能的实现以及实施，建设业务流程需简洁明了。</w:t>
            </w:r>
          </w:p>
          <w:p w14:paraId="3C3ED077">
            <w:pPr>
              <w:pStyle w:val="2"/>
              <w:pageBreakBefore w:val="0"/>
              <w:numPr>
                <w:ilvl w:val="1"/>
                <w:numId w:val="3"/>
              </w:numPr>
              <w:kinsoku/>
              <w:wordWrap/>
              <w:overflowPunct/>
              <w:topLinePunct w:val="0"/>
              <w:autoSpaceDE/>
              <w:autoSpaceDN/>
              <w:bidi w:val="0"/>
              <w:spacing w:line="440" w:lineRule="exact"/>
              <w:textAlignment w:val="auto"/>
              <w:rPr>
                <w:color w:val="auto"/>
                <w:highlight w:val="none"/>
              </w:rPr>
            </w:pPr>
            <w:bookmarkStart w:id="20" w:name="_Toc12633"/>
            <w:bookmarkStart w:id="21" w:name="_Toc32086"/>
            <w:bookmarkStart w:id="22" w:name="_Toc16694"/>
            <w:bookmarkStart w:id="23" w:name="_Toc28346"/>
            <w:bookmarkStart w:id="24" w:name="_Toc28297"/>
            <w:bookmarkStart w:id="25" w:name="_Toc2295"/>
            <w:bookmarkStart w:id="26" w:name="_Toc26992"/>
            <w:bookmarkStart w:id="27" w:name="_Toc12384"/>
            <w:bookmarkStart w:id="28" w:name="_Toc192397830"/>
            <w:bookmarkStart w:id="29" w:name="_Toc9766"/>
            <w:r>
              <w:rPr>
                <w:rFonts w:hint="eastAsia"/>
                <w:color w:val="auto"/>
                <w:highlight w:val="none"/>
              </w:rPr>
              <w:t>单位应用管理</w:t>
            </w:r>
            <w:bookmarkEnd w:id="20"/>
            <w:bookmarkEnd w:id="21"/>
            <w:bookmarkEnd w:id="22"/>
            <w:bookmarkEnd w:id="23"/>
            <w:bookmarkEnd w:id="24"/>
            <w:bookmarkEnd w:id="25"/>
            <w:bookmarkEnd w:id="26"/>
            <w:bookmarkEnd w:id="27"/>
            <w:bookmarkEnd w:id="28"/>
            <w:bookmarkEnd w:id="29"/>
            <w:r>
              <w:rPr>
                <w:rFonts w:hint="eastAsia"/>
                <w:color w:val="auto"/>
                <w:highlight w:val="none"/>
              </w:rPr>
              <w:t>模块</w:t>
            </w:r>
          </w:p>
          <w:p w14:paraId="43E702F7">
            <w:pPr>
              <w:pStyle w:val="4"/>
              <w:pageBreakBefore w:val="0"/>
              <w:kinsoku/>
              <w:wordWrap/>
              <w:overflowPunct/>
              <w:topLinePunct w:val="0"/>
              <w:autoSpaceDE/>
              <w:autoSpaceDN/>
              <w:bidi w:val="0"/>
              <w:spacing w:line="440" w:lineRule="exact"/>
              <w:textAlignment w:val="auto"/>
              <w:rPr>
                <w:color w:val="auto"/>
                <w:highlight w:val="none"/>
              </w:rPr>
            </w:pPr>
            <w:r>
              <w:rPr>
                <w:rFonts w:hint="eastAsia"/>
                <w:color w:val="auto"/>
                <w:highlight w:val="none"/>
              </w:rPr>
              <w:t>基于微服务架构的系统配置服务系统需可以对PC端、移动端的前端应用以及部分后台管理功能进行统一的管理，包括增、删、改、查以及权限控制。方便对各类终端界面及展示应用进行配置。</w:t>
            </w:r>
          </w:p>
          <w:p w14:paraId="57D7BF9A">
            <w:pPr>
              <w:pStyle w:val="4"/>
              <w:pageBreakBefore w:val="0"/>
              <w:kinsoku/>
              <w:wordWrap/>
              <w:overflowPunct/>
              <w:topLinePunct w:val="0"/>
              <w:autoSpaceDE/>
              <w:autoSpaceDN/>
              <w:bidi w:val="0"/>
              <w:spacing w:line="440" w:lineRule="exact"/>
              <w:textAlignment w:val="auto"/>
              <w:rPr>
                <w:color w:val="auto"/>
                <w:highlight w:val="none"/>
              </w:rPr>
            </w:pPr>
            <w:r>
              <w:rPr>
                <w:rFonts w:hint="eastAsia"/>
                <w:color w:val="auto"/>
                <w:highlight w:val="none"/>
              </w:rPr>
              <w:t>管理单位下应用信息，包括图标、名称、可使用终端打开链接、前后台可使用角色以及标签，同时也支持</w:t>
            </w:r>
            <w:r>
              <w:rPr>
                <w:rFonts w:hint="eastAsia"/>
                <w:color w:val="auto"/>
                <w:highlight w:val="none"/>
                <w:lang w:eastAsia="zh-Hans"/>
              </w:rPr>
              <w:t>单位内</w:t>
            </w:r>
            <w:r>
              <w:rPr>
                <w:rFonts w:hint="eastAsia"/>
                <w:color w:val="auto"/>
                <w:highlight w:val="none"/>
              </w:rPr>
              <w:t>对应用进行应用分类管理。并且可以新增和移除单位下应用，保证单位下应用数据的有效性和正确性。</w:t>
            </w:r>
          </w:p>
          <w:p w14:paraId="0CC8CAA6">
            <w:pPr>
              <w:pStyle w:val="4"/>
              <w:pageBreakBefore w:val="0"/>
              <w:kinsoku/>
              <w:wordWrap/>
              <w:overflowPunct/>
              <w:topLinePunct w:val="0"/>
              <w:autoSpaceDE/>
              <w:autoSpaceDN/>
              <w:bidi w:val="0"/>
              <w:spacing w:line="440" w:lineRule="exact"/>
              <w:textAlignment w:val="auto"/>
              <w:rPr>
                <w:color w:val="auto"/>
                <w:highlight w:val="none"/>
              </w:rPr>
            </w:pPr>
            <w:r>
              <w:rPr>
                <w:rFonts w:hint="eastAsia"/>
                <w:color w:val="auto"/>
                <w:highlight w:val="none"/>
              </w:rPr>
              <w:t>平台能有效保证用户单位的应用生态，管理员可以通过应用市场和自建应用来完善</w:t>
            </w:r>
            <w:r>
              <w:rPr>
                <w:rFonts w:hint="eastAsia"/>
                <w:color w:val="auto"/>
                <w:highlight w:val="none"/>
                <w:lang w:eastAsia="zh-Hans"/>
              </w:rPr>
              <w:t>单位内</w:t>
            </w:r>
            <w:r>
              <w:rPr>
                <w:rFonts w:hint="eastAsia"/>
                <w:color w:val="auto"/>
                <w:highlight w:val="none"/>
              </w:rPr>
              <w:t>应用，满足不同业务和场景下的使用。</w:t>
            </w:r>
          </w:p>
          <w:p w14:paraId="152B68CC">
            <w:pPr>
              <w:pStyle w:val="4"/>
              <w:pageBreakBefore w:val="0"/>
              <w:kinsoku/>
              <w:wordWrap/>
              <w:overflowPunct/>
              <w:topLinePunct w:val="0"/>
              <w:autoSpaceDE/>
              <w:autoSpaceDN/>
              <w:bidi w:val="0"/>
              <w:spacing w:line="440" w:lineRule="exact"/>
              <w:textAlignment w:val="auto"/>
              <w:rPr>
                <w:color w:val="auto"/>
              </w:rPr>
            </w:pPr>
            <w:r>
              <w:rPr>
                <w:rFonts w:hint="eastAsia" w:ascii="微软雅黑" w:hAnsi="微软雅黑" w:eastAsia="微软雅黑" w:cs="微软雅黑"/>
                <w:color w:val="auto"/>
                <w:lang w:val="en-US" w:eastAsia="zh-CN"/>
              </w:rPr>
              <w:t>▲</w:t>
            </w:r>
            <w:r>
              <w:rPr>
                <w:rFonts w:hint="eastAsia"/>
                <w:color w:val="auto"/>
                <w:lang w:val="en-US" w:eastAsia="zh-CN"/>
              </w:rPr>
              <w:t>表单引擎工具：平台可挂载底代码平台表单引擎，以便携我校其他个性化需求，表单引擎</w:t>
            </w:r>
            <w:r>
              <w:rPr>
                <w:rFonts w:hint="eastAsia"/>
                <w:color w:val="auto"/>
              </w:rPr>
              <w:t>支持通过内部触发器实现表单数据变更后自动触发其他业务操作。</w:t>
            </w:r>
          </w:p>
          <w:p w14:paraId="5C54839F">
            <w:pPr>
              <w:pStyle w:val="4"/>
              <w:pageBreakBefore w:val="0"/>
              <w:kinsoku/>
              <w:wordWrap/>
              <w:overflowPunct/>
              <w:topLinePunct w:val="0"/>
              <w:autoSpaceDE/>
              <w:autoSpaceDN/>
              <w:bidi w:val="0"/>
              <w:spacing w:line="440" w:lineRule="exact"/>
              <w:textAlignment w:val="auto"/>
              <w:rPr>
                <w:color w:val="auto"/>
                <w:highlight w:val="none"/>
              </w:rPr>
            </w:pPr>
            <w:r>
              <w:rPr>
                <w:rFonts w:hint="eastAsia"/>
                <w:color w:val="auto"/>
                <w:highlight w:val="none"/>
              </w:rPr>
              <w:t>可以统计应用在移动端的访问数据，包括应用总点击量（移动APP邀请码）、使用角色分布以及点击排行等统计维度。</w:t>
            </w:r>
          </w:p>
          <w:p w14:paraId="6A808D8B">
            <w:pPr>
              <w:pStyle w:val="2"/>
              <w:pageBreakBefore w:val="0"/>
              <w:numPr>
                <w:ilvl w:val="1"/>
                <w:numId w:val="3"/>
              </w:numPr>
              <w:kinsoku/>
              <w:wordWrap/>
              <w:overflowPunct/>
              <w:topLinePunct w:val="0"/>
              <w:autoSpaceDE/>
              <w:autoSpaceDN/>
              <w:bidi w:val="0"/>
              <w:spacing w:line="440" w:lineRule="exact"/>
              <w:textAlignment w:val="auto"/>
              <w:rPr>
                <w:color w:val="auto"/>
                <w:highlight w:val="none"/>
              </w:rPr>
            </w:pPr>
            <w:bookmarkStart w:id="30" w:name="_Toc14925"/>
            <w:bookmarkStart w:id="31" w:name="_Toc7688"/>
            <w:bookmarkStart w:id="32" w:name="_Toc5755"/>
            <w:bookmarkStart w:id="33" w:name="_Toc11206"/>
            <w:bookmarkStart w:id="34" w:name="_Toc1667440075"/>
            <w:bookmarkStart w:id="35" w:name="_Toc25059"/>
            <w:bookmarkStart w:id="36" w:name="_Toc22881"/>
            <w:bookmarkStart w:id="37" w:name="_Toc22228"/>
            <w:bookmarkStart w:id="38" w:name="_Toc20556"/>
            <w:bookmarkStart w:id="39" w:name="_Toc31188"/>
            <w:r>
              <w:rPr>
                <w:rFonts w:hint="eastAsia"/>
                <w:color w:val="auto"/>
                <w:highlight w:val="none"/>
              </w:rPr>
              <w:t>终端管理</w:t>
            </w:r>
            <w:bookmarkEnd w:id="30"/>
            <w:bookmarkEnd w:id="31"/>
            <w:bookmarkEnd w:id="32"/>
            <w:bookmarkEnd w:id="33"/>
            <w:bookmarkEnd w:id="34"/>
            <w:bookmarkEnd w:id="35"/>
            <w:bookmarkEnd w:id="36"/>
            <w:bookmarkEnd w:id="37"/>
            <w:bookmarkEnd w:id="38"/>
            <w:bookmarkEnd w:id="39"/>
            <w:r>
              <w:rPr>
                <w:rFonts w:hint="eastAsia"/>
                <w:color w:val="auto"/>
                <w:highlight w:val="none"/>
              </w:rPr>
              <w:t>模块</w:t>
            </w:r>
          </w:p>
          <w:p w14:paraId="1FB8D394">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提供多终端服务管理界面，实现基于同一平台轻松管理个人空间、门户、移动端</w:t>
            </w:r>
            <w:r>
              <w:rPr>
                <w:rFonts w:hint="eastAsia"/>
                <w:color w:val="auto"/>
                <w:highlight w:val="none"/>
                <w:lang w:eastAsia="zh-CN"/>
              </w:rPr>
              <w:t>等</w:t>
            </w:r>
            <w:r>
              <w:rPr>
                <w:rFonts w:hint="eastAsia"/>
                <w:color w:val="auto"/>
                <w:highlight w:val="none"/>
              </w:rPr>
              <w:t>多个设备终端界面设计和信息展示，具备可视化全功能后台，最大限度地方便管理员自主管理和个性化配置应用栏目，为用户提供友善的界面，便捷、智慧的服务，使服务内容、使用数据趋向统一。</w:t>
            </w:r>
          </w:p>
          <w:p w14:paraId="3D9E8650">
            <w:pPr>
              <w:pStyle w:val="2"/>
              <w:pageBreakBefore w:val="0"/>
              <w:numPr>
                <w:ilvl w:val="1"/>
                <w:numId w:val="2"/>
              </w:numPr>
              <w:kinsoku/>
              <w:wordWrap/>
              <w:overflowPunct/>
              <w:topLinePunct w:val="0"/>
              <w:autoSpaceDE/>
              <w:autoSpaceDN/>
              <w:bidi w:val="0"/>
              <w:spacing w:line="440" w:lineRule="exact"/>
              <w:textAlignment w:val="auto"/>
              <w:rPr>
                <w:color w:val="auto"/>
                <w:highlight w:val="none"/>
              </w:rPr>
            </w:pPr>
            <w:bookmarkStart w:id="40" w:name="_Toc608"/>
            <w:bookmarkStart w:id="41" w:name="_Toc12019"/>
            <w:bookmarkStart w:id="42" w:name="_Toc3583"/>
            <w:r>
              <w:rPr>
                <w:rFonts w:hint="eastAsia"/>
                <w:color w:val="auto"/>
                <w:highlight w:val="none"/>
              </w:rPr>
              <w:t>空间自主配置</w:t>
            </w:r>
            <w:bookmarkEnd w:id="40"/>
            <w:bookmarkEnd w:id="41"/>
            <w:bookmarkEnd w:id="42"/>
            <w:r>
              <w:rPr>
                <w:rFonts w:hint="eastAsia"/>
                <w:color w:val="auto"/>
                <w:highlight w:val="none"/>
              </w:rPr>
              <w:t>模块</w:t>
            </w:r>
          </w:p>
          <w:p w14:paraId="33459C51">
            <w:pPr>
              <w:pageBreakBefore w:val="0"/>
              <w:kinsoku/>
              <w:wordWrap/>
              <w:overflowPunct/>
              <w:topLinePunct w:val="0"/>
              <w:autoSpaceDE/>
              <w:autoSpaceDN/>
              <w:bidi w:val="0"/>
              <w:spacing w:line="440" w:lineRule="exact"/>
              <w:ind w:firstLine="640" w:firstLineChars="200"/>
              <w:textAlignment w:val="auto"/>
              <w:rPr>
                <w:rFonts w:hint="eastAsia" w:cstheme="minorEastAsia"/>
                <w:color w:val="auto"/>
                <w:highlight w:val="none"/>
              </w:rPr>
            </w:pPr>
            <w:bookmarkStart w:id="459" w:name="_GoBack"/>
            <w:bookmarkEnd w:id="459"/>
            <w:r>
              <w:rPr>
                <w:rFonts w:hint="eastAsia" w:ascii="PingFang SC" w:hAnsi="PingFang SC" w:eastAsia="PingFang SC" w:cs="PingFang SC"/>
                <w:color w:val="auto"/>
                <w:highlight w:val="none"/>
                <w:lang w:eastAsia="zh-CN"/>
              </w:rPr>
              <w:t xml:space="preserve"> </w:t>
            </w:r>
            <w:r>
              <w:rPr>
                <w:rFonts w:hint="eastAsia"/>
                <w:color w:val="auto"/>
                <w:highlight w:val="none"/>
              </w:rPr>
              <w:t>支持自主配置教师和学员空间，无需修改平台代码，即可进行空间页面配置，包括但不限于页面布局、顶部logo、字体颜色、背景颜色和背景图配置。侧边栏字体颜色、字体大小、导航栏颜色和背景图配置；侧边栏菜单支持添加、删除、编辑、调整顺序，依据管理要求配置所需功能菜单。</w:t>
            </w:r>
          </w:p>
          <w:p w14:paraId="66C2AC72">
            <w:pPr>
              <w:pStyle w:val="2"/>
              <w:pageBreakBefore w:val="0"/>
              <w:numPr>
                <w:ilvl w:val="1"/>
                <w:numId w:val="2"/>
              </w:numPr>
              <w:kinsoku/>
              <w:wordWrap/>
              <w:overflowPunct/>
              <w:topLinePunct w:val="0"/>
              <w:autoSpaceDE/>
              <w:autoSpaceDN/>
              <w:bidi w:val="0"/>
              <w:spacing w:line="440" w:lineRule="exact"/>
              <w:textAlignment w:val="auto"/>
              <w:rPr>
                <w:color w:val="auto"/>
                <w:highlight w:val="none"/>
              </w:rPr>
            </w:pPr>
            <w:bookmarkStart w:id="43" w:name="_Toc31259"/>
            <w:bookmarkStart w:id="44" w:name="_Toc14418"/>
            <w:bookmarkStart w:id="45" w:name="_Toc8433"/>
            <w:r>
              <w:rPr>
                <w:rFonts w:hint="eastAsia"/>
                <w:color w:val="auto"/>
                <w:highlight w:val="none"/>
              </w:rPr>
              <w:t>移动端APP配置</w:t>
            </w:r>
            <w:bookmarkEnd w:id="43"/>
            <w:bookmarkEnd w:id="44"/>
            <w:bookmarkEnd w:id="45"/>
            <w:r>
              <w:rPr>
                <w:rFonts w:hint="eastAsia"/>
                <w:color w:val="auto"/>
                <w:highlight w:val="none"/>
              </w:rPr>
              <w:t>模块</w:t>
            </w:r>
          </w:p>
          <w:p w14:paraId="084D1F1A">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s="Times New Roman"/>
                <w:color w:val="auto"/>
                <w:highlight w:val="none"/>
              </w:rPr>
              <w:t>移动端配置自由灵活，可以根据角色配置移动端界面，并且支持自定义设置移动端首页，提供三种首页模板供其选择使用。支持自定义首页布局，提供</w:t>
            </w:r>
            <w:r>
              <w:rPr>
                <w:rFonts w:hint="eastAsia" w:cs="Times New Roman"/>
                <w:color w:val="auto"/>
                <w:highlight w:val="none"/>
                <w:lang w:eastAsia="zh-Hans"/>
              </w:rPr>
              <w:t>十</w:t>
            </w:r>
            <w:r>
              <w:rPr>
                <w:rFonts w:hint="eastAsia" w:cs="Times New Roman"/>
                <w:color w:val="auto"/>
                <w:highlight w:val="none"/>
              </w:rPr>
              <w:t>种布局样式，在布局中，支持添加管理和教学所需要的应用模块，可以通过拖拽方式嵌入基础应用如轮播图、搜索、多图列表等应用，对应用进行详细的设置，支持添加管理和教学所需要的应用模块。</w:t>
            </w:r>
          </w:p>
        </w:tc>
      </w:tr>
    </w:tbl>
    <w:p w14:paraId="3EC6F345">
      <w:pPr>
        <w:pageBreakBefore w:val="0"/>
        <w:kinsoku/>
        <w:wordWrap/>
        <w:overflowPunct/>
        <w:topLinePunct w:val="0"/>
        <w:autoSpaceDE/>
        <w:autoSpaceDN/>
        <w:bidi w:val="0"/>
        <w:spacing w:line="440" w:lineRule="exact"/>
        <w:textAlignment w:val="auto"/>
        <w:rPr>
          <w:color w:val="auto"/>
          <w:sz w:val="28"/>
          <w:szCs w:val="36"/>
          <w:highlight w:val="none"/>
        </w:rPr>
      </w:pPr>
      <w:r>
        <w:rPr>
          <w:rFonts w:hint="eastAsia"/>
          <w:color w:val="auto"/>
          <w:sz w:val="28"/>
          <w:szCs w:val="36"/>
          <w:highlight w:val="none"/>
        </w:rPr>
        <w:br w:type="page"/>
      </w:r>
    </w:p>
    <w:p w14:paraId="0EA5C621">
      <w:pPr>
        <w:pStyle w:val="3"/>
        <w:pageBreakBefore w:val="0"/>
        <w:numPr>
          <w:ilvl w:val="0"/>
          <w:numId w:val="1"/>
        </w:numPr>
        <w:kinsoku/>
        <w:wordWrap/>
        <w:overflowPunct/>
        <w:topLinePunct w:val="0"/>
        <w:autoSpaceDE/>
        <w:autoSpaceDN/>
        <w:bidi w:val="0"/>
        <w:spacing w:line="440" w:lineRule="exact"/>
        <w:ind w:left="480" w:leftChars="0" w:firstLineChars="0"/>
        <w:textAlignment w:val="auto"/>
        <w:rPr>
          <w:rFonts w:hint="eastAsia" w:ascii="宋体" w:eastAsia="宋体"/>
          <w:color w:val="auto"/>
          <w:sz w:val="32"/>
          <w:szCs w:val="32"/>
          <w:highlight w:val="none"/>
        </w:rPr>
      </w:pPr>
      <w:r>
        <w:rPr>
          <w:rFonts w:hint="eastAsia" w:ascii="宋体" w:eastAsia="宋体"/>
          <w:color w:val="auto"/>
          <w:sz w:val="32"/>
          <w:szCs w:val="32"/>
          <w:highlight w:val="none"/>
        </w:rPr>
        <w:t>非学历</w:t>
      </w:r>
      <w:r>
        <w:rPr>
          <w:rFonts w:hint="eastAsia" w:ascii="宋体" w:eastAsia="宋体"/>
          <w:color w:val="auto"/>
          <w:sz w:val="32"/>
          <w:szCs w:val="32"/>
          <w:highlight w:val="none"/>
          <w:lang w:val="en-US" w:eastAsia="zh-CN"/>
        </w:rPr>
        <w:t>继续</w:t>
      </w:r>
      <w:r>
        <w:rPr>
          <w:rFonts w:hint="eastAsia" w:ascii="宋体" w:eastAsia="宋体"/>
          <w:color w:val="auto"/>
          <w:sz w:val="32"/>
          <w:szCs w:val="32"/>
          <w:highlight w:val="none"/>
        </w:rPr>
        <w:t>教育管理系统</w:t>
      </w:r>
    </w:p>
    <w:tbl>
      <w:tblPr>
        <w:tblStyle w:val="14"/>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028"/>
        <w:gridCol w:w="987"/>
        <w:gridCol w:w="11392"/>
      </w:tblGrid>
      <w:tr w14:paraId="1DD9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9" w:hRule="atLeast"/>
          <w:tblHeader/>
          <w:jc w:val="center"/>
        </w:trPr>
        <w:tc>
          <w:tcPr>
            <w:tcW w:w="767" w:type="dxa"/>
            <w:vAlign w:val="center"/>
          </w:tcPr>
          <w:p w14:paraId="5A8A8ACD">
            <w:pPr>
              <w:keepNext w:val="0"/>
              <w:keepLines w:val="0"/>
              <w:pageBreakBefore w:val="0"/>
              <w:widowControl w:val="0"/>
              <w:kinsoku/>
              <w:wordWrap/>
              <w:overflowPunct/>
              <w:topLinePunct w:val="0"/>
              <w:autoSpaceDE/>
              <w:autoSpaceDN/>
              <w:bidi w:val="0"/>
              <w:adjustRightInd/>
              <w:snapToGrid w:val="0"/>
              <w:spacing w:line="440" w:lineRule="exact"/>
              <w:ind w:left="0" w:leftChars="0" w:firstLine="0" w:firstLineChars="0"/>
              <w:jc w:val="center"/>
              <w:textAlignment w:val="auto"/>
              <w:rPr>
                <w:b/>
                <w:color w:val="auto"/>
                <w:highlight w:val="none"/>
              </w:rPr>
            </w:pPr>
            <w:r>
              <w:rPr>
                <w:rFonts w:hint="eastAsia"/>
                <w:b/>
                <w:color w:val="auto"/>
                <w:highlight w:val="none"/>
              </w:rPr>
              <w:t>序号</w:t>
            </w:r>
          </w:p>
        </w:tc>
        <w:tc>
          <w:tcPr>
            <w:tcW w:w="2015" w:type="dxa"/>
            <w:gridSpan w:val="2"/>
            <w:vAlign w:val="center"/>
          </w:tcPr>
          <w:p w14:paraId="14BA68C3">
            <w:pPr>
              <w:keepNext w:val="0"/>
              <w:keepLines w:val="0"/>
              <w:pageBreakBefore w:val="0"/>
              <w:widowControl w:val="0"/>
              <w:kinsoku/>
              <w:wordWrap/>
              <w:overflowPunct/>
              <w:topLinePunct w:val="0"/>
              <w:autoSpaceDE/>
              <w:autoSpaceDN/>
              <w:bidi w:val="0"/>
              <w:adjustRightInd/>
              <w:snapToGrid w:val="0"/>
              <w:spacing w:line="440" w:lineRule="exact"/>
              <w:ind w:left="0" w:leftChars="0" w:firstLine="0" w:firstLineChars="0"/>
              <w:jc w:val="center"/>
              <w:textAlignment w:val="auto"/>
              <w:rPr>
                <w:b/>
                <w:color w:val="auto"/>
                <w:highlight w:val="none"/>
              </w:rPr>
            </w:pPr>
            <w:r>
              <w:rPr>
                <w:rFonts w:hint="eastAsia"/>
                <w:b/>
                <w:color w:val="auto"/>
                <w:highlight w:val="none"/>
              </w:rPr>
              <w:t>系统模块</w:t>
            </w:r>
          </w:p>
        </w:tc>
        <w:tc>
          <w:tcPr>
            <w:tcW w:w="11392" w:type="dxa"/>
            <w:vAlign w:val="center"/>
          </w:tcPr>
          <w:p w14:paraId="603326D8">
            <w:pPr>
              <w:pageBreakBefore w:val="0"/>
              <w:kinsoku/>
              <w:wordWrap/>
              <w:overflowPunct/>
              <w:topLinePunct w:val="0"/>
              <w:autoSpaceDE/>
              <w:autoSpaceDN/>
              <w:bidi w:val="0"/>
              <w:snapToGrid w:val="0"/>
              <w:spacing w:line="440" w:lineRule="exact"/>
              <w:jc w:val="center"/>
              <w:textAlignment w:val="auto"/>
              <w:rPr>
                <w:b/>
                <w:color w:val="auto"/>
                <w:highlight w:val="none"/>
              </w:rPr>
            </w:pPr>
            <w:r>
              <w:rPr>
                <w:rFonts w:hint="eastAsia"/>
                <w:b/>
                <w:color w:val="auto"/>
                <w:highlight w:val="none"/>
              </w:rPr>
              <w:t>技术参数要求</w:t>
            </w:r>
          </w:p>
        </w:tc>
      </w:tr>
      <w:tr w14:paraId="6C76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vMerge w:val="restart"/>
            <w:vAlign w:val="center"/>
          </w:tcPr>
          <w:p w14:paraId="63A9254C">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rPr>
              <w:t>3</w:t>
            </w:r>
          </w:p>
        </w:tc>
        <w:tc>
          <w:tcPr>
            <w:tcW w:w="1028" w:type="dxa"/>
            <w:vMerge w:val="restart"/>
            <w:vAlign w:val="center"/>
          </w:tcPr>
          <w:p w14:paraId="23734F1D">
            <w:pPr>
              <w:keepNext w:val="0"/>
              <w:keepLines w:val="0"/>
              <w:pageBreakBefore w:val="0"/>
              <w:widowControl w:val="0"/>
              <w:kinsoku/>
              <w:wordWrap/>
              <w:overflowPunct/>
              <w:topLinePunct w:val="0"/>
              <w:autoSpaceDE/>
              <w:autoSpaceDN/>
              <w:bidi w:val="0"/>
              <w:adjustRightInd/>
              <w:snapToGrid w:val="0"/>
              <w:spacing w:line="440" w:lineRule="exact"/>
              <w:ind w:left="0" w:leftChars="0" w:firstLine="0" w:firstLineChars="0"/>
              <w:jc w:val="center"/>
              <w:textAlignment w:val="auto"/>
              <w:rPr>
                <w:rFonts w:ascii="宋体" w:eastAsia="宋体"/>
                <w:b/>
                <w:color w:val="auto"/>
                <w:highlight w:val="none"/>
              </w:rPr>
            </w:pPr>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教育管理系统</w:t>
            </w:r>
          </w:p>
        </w:tc>
        <w:tc>
          <w:tcPr>
            <w:tcW w:w="987" w:type="dxa"/>
            <w:vAlign w:val="center"/>
          </w:tcPr>
          <w:p w14:paraId="53A77F7F">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教育管理后台</w:t>
            </w:r>
          </w:p>
        </w:tc>
        <w:tc>
          <w:tcPr>
            <w:tcW w:w="11392" w:type="dxa"/>
            <w:vAlign w:val="center"/>
          </w:tcPr>
          <w:p w14:paraId="463206E1">
            <w:pPr>
              <w:pageBreakBefore w:val="0"/>
              <w:kinsoku/>
              <w:wordWrap/>
              <w:overflowPunct/>
              <w:topLinePunct w:val="0"/>
              <w:autoSpaceDE/>
              <w:autoSpaceDN/>
              <w:bidi w:val="0"/>
              <w:spacing w:line="440" w:lineRule="exact"/>
              <w:ind w:left="0" w:leftChars="0" w:firstLine="0" w:firstLineChars="0"/>
              <w:textAlignment w:val="auto"/>
              <w:rPr>
                <w:b/>
                <w:bCs/>
                <w:color w:val="auto"/>
                <w:highlight w:val="none"/>
              </w:rPr>
            </w:pPr>
            <w:bookmarkStart w:id="46" w:name="_Toc28173"/>
            <w:bookmarkStart w:id="47" w:name="_Toc14872"/>
            <w:bookmarkStart w:id="48" w:name="_Toc9698"/>
            <w:bookmarkStart w:id="49" w:name="_Toc17600"/>
            <w:bookmarkStart w:id="50" w:name="_Toc12812"/>
            <w:bookmarkStart w:id="51" w:name="_Toc27450"/>
            <w:bookmarkStart w:id="52" w:name="_Toc29796"/>
            <w:bookmarkStart w:id="53" w:name="_Toc25286"/>
            <w:bookmarkStart w:id="54" w:name="_Toc2192"/>
            <w:bookmarkStart w:id="55" w:name="_Toc21419"/>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w:t>
            </w:r>
            <w:r>
              <w:rPr>
                <w:rFonts w:hint="eastAsia"/>
                <w:b/>
                <w:bCs/>
                <w:color w:val="auto"/>
                <w:highlight w:val="none"/>
              </w:rPr>
              <w:t>管理系统要求</w:t>
            </w:r>
          </w:p>
          <w:bookmarkEnd w:id="46"/>
          <w:bookmarkEnd w:id="47"/>
          <w:bookmarkEnd w:id="48"/>
          <w:bookmarkEnd w:id="49"/>
          <w:bookmarkEnd w:id="50"/>
          <w:bookmarkEnd w:id="51"/>
          <w:bookmarkEnd w:id="52"/>
          <w:bookmarkEnd w:id="53"/>
          <w:bookmarkEnd w:id="54"/>
          <w:bookmarkEnd w:id="55"/>
          <w:p w14:paraId="7CAE6B28">
            <w:pPr>
              <w:pStyle w:val="2"/>
              <w:pageBreakBefore w:val="0"/>
              <w:numPr>
                <w:ilvl w:val="1"/>
                <w:numId w:val="4"/>
              </w:numPr>
              <w:kinsoku/>
              <w:wordWrap/>
              <w:overflowPunct/>
              <w:topLinePunct w:val="0"/>
              <w:autoSpaceDE/>
              <w:autoSpaceDN/>
              <w:bidi w:val="0"/>
              <w:spacing w:line="440" w:lineRule="exact"/>
              <w:textAlignment w:val="auto"/>
              <w:rPr>
                <w:color w:val="auto"/>
                <w:highlight w:val="none"/>
              </w:rPr>
            </w:pPr>
            <w:bookmarkStart w:id="56" w:name="_Toc386478788"/>
            <w:bookmarkStart w:id="57" w:name="_Toc24327"/>
            <w:bookmarkStart w:id="58" w:name="_Toc1814456037"/>
            <w:bookmarkStart w:id="59" w:name="_Toc1469114040"/>
            <w:bookmarkStart w:id="60" w:name="_Toc30514"/>
            <w:bookmarkStart w:id="61" w:name="_Toc333795125"/>
            <w:bookmarkStart w:id="62" w:name="_Toc188754011"/>
            <w:bookmarkStart w:id="63" w:name="_Toc16965"/>
            <w:bookmarkStart w:id="64" w:name="_Toc734764657"/>
            <w:bookmarkStart w:id="65" w:name="_Toc1090628138"/>
            <w:r>
              <w:rPr>
                <w:rFonts w:hint="eastAsia"/>
                <w:color w:val="auto"/>
                <w:highlight w:val="none"/>
              </w:rPr>
              <w:t>系统管理</w:t>
            </w:r>
            <w:bookmarkEnd w:id="56"/>
            <w:bookmarkEnd w:id="57"/>
            <w:bookmarkEnd w:id="58"/>
            <w:bookmarkEnd w:id="59"/>
            <w:bookmarkEnd w:id="60"/>
            <w:bookmarkEnd w:id="61"/>
            <w:bookmarkEnd w:id="62"/>
            <w:bookmarkEnd w:id="63"/>
            <w:bookmarkEnd w:id="64"/>
            <w:bookmarkEnd w:id="65"/>
            <w:r>
              <w:rPr>
                <w:rFonts w:hint="eastAsia"/>
                <w:color w:val="auto"/>
                <w:highlight w:val="none"/>
              </w:rPr>
              <w:t>模块</w:t>
            </w:r>
          </w:p>
          <w:p w14:paraId="5A5D0343">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账号管理：支持管理员账号的增删查改、重置密码、账号冻结等相关操作</w:t>
            </w:r>
          </w:p>
          <w:p w14:paraId="622CB8E4">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角色权限管理：支持设置角色并添加管理账号，支持设置角色的功能权限范围以及管理账号的数据管控范围。</w:t>
            </w:r>
          </w:p>
          <w:p w14:paraId="0292CF38">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ascii="PingFang SC" w:hAnsi="PingFang SC" w:eastAsia="PingFang SC" w:cs="PingFang SC"/>
                <w:color w:val="auto"/>
                <w:highlight w:val="none"/>
                <w:lang w:eastAsia="zh-CN"/>
              </w:rPr>
              <w:t xml:space="preserve"> </w:t>
            </w:r>
            <w:r>
              <w:rPr>
                <w:rFonts w:hint="eastAsia"/>
                <w:color w:val="auto"/>
                <w:highlight w:val="none"/>
                <w:lang w:eastAsia="zh-Hans"/>
              </w:rPr>
              <w:t>字段管理：支持配置与管理学员字段、学员信息确认字段、注册字段、报名字段、教师字段、管理员字段、项目字段、培训班字段、组织机构字段、学员单位字段、培训课（网络课/面授课）字段、合同字段、后勤字段；除了标准字段，同时支持添加选项/文本/时间/规则/图片/附件等自定义字段。</w:t>
            </w:r>
          </w:p>
          <w:p w14:paraId="45531689">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功能配置：支持对管理端左侧菜单栏模块的添加，对菜单栏模块的子级添加以及注销/恢复和编辑、移动、删除功能。</w:t>
            </w:r>
          </w:p>
          <w:p w14:paraId="4728DA85">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系统日志：支持查看历史管理操作的操作时间、操作ip、操作人、操作详情。</w:t>
            </w:r>
          </w:p>
          <w:p w14:paraId="754201F1">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异常日志：支持查看管理员的异常登录日志。</w:t>
            </w:r>
          </w:p>
          <w:p w14:paraId="5F266F26">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下载中心：支持统一管理、下载或者删除系统内形成的下载任务历史。</w:t>
            </w:r>
          </w:p>
          <w:p w14:paraId="257F835C">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系统设置：支持调整基础设置、学员/教师端设置、移动端设置、框架设置、财务设置，包含看板展示、权限控制、注册方式、跨班配课、团体报名、门户、多终端管理、移动运营等设置功能。</w:t>
            </w:r>
          </w:p>
          <w:p w14:paraId="71FDB7F4">
            <w:pPr>
              <w:pStyle w:val="2"/>
              <w:pageBreakBefore w:val="0"/>
              <w:numPr>
                <w:ilvl w:val="1"/>
                <w:numId w:val="4"/>
              </w:numPr>
              <w:kinsoku/>
              <w:wordWrap/>
              <w:overflowPunct/>
              <w:topLinePunct w:val="0"/>
              <w:autoSpaceDE/>
              <w:autoSpaceDN/>
              <w:bidi w:val="0"/>
              <w:spacing w:line="440" w:lineRule="exact"/>
              <w:textAlignment w:val="auto"/>
              <w:rPr>
                <w:color w:val="auto"/>
                <w:highlight w:val="none"/>
              </w:rPr>
            </w:pPr>
            <w:bookmarkStart w:id="66" w:name="_Toc1414188221"/>
            <w:bookmarkStart w:id="67" w:name="_Toc18037"/>
            <w:bookmarkStart w:id="68" w:name="_Toc29853"/>
            <w:bookmarkStart w:id="69" w:name="_Toc1780180721"/>
            <w:bookmarkStart w:id="70" w:name="_Toc555316258"/>
            <w:bookmarkStart w:id="71" w:name="_Toc27169"/>
            <w:bookmarkStart w:id="72" w:name="_Toc867379911"/>
            <w:bookmarkStart w:id="73" w:name="_Toc1558441388"/>
            <w:bookmarkStart w:id="74" w:name="_Toc1158619949"/>
            <w:bookmarkStart w:id="75" w:name="_Toc1294826459"/>
            <w:r>
              <w:rPr>
                <w:rFonts w:hint="eastAsia"/>
                <w:color w:val="auto"/>
                <w:highlight w:val="none"/>
              </w:rPr>
              <w:t>基础数据管理</w:t>
            </w:r>
            <w:bookmarkEnd w:id="66"/>
            <w:bookmarkEnd w:id="67"/>
            <w:bookmarkEnd w:id="68"/>
            <w:bookmarkEnd w:id="69"/>
            <w:bookmarkEnd w:id="70"/>
            <w:bookmarkEnd w:id="71"/>
            <w:bookmarkEnd w:id="72"/>
            <w:bookmarkEnd w:id="73"/>
            <w:bookmarkEnd w:id="74"/>
            <w:bookmarkEnd w:id="75"/>
            <w:r>
              <w:rPr>
                <w:rFonts w:hint="eastAsia"/>
                <w:color w:val="auto"/>
                <w:highlight w:val="none"/>
              </w:rPr>
              <w:t>模块</w:t>
            </w:r>
          </w:p>
          <w:p w14:paraId="19CA45E5">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学员管理：支持管理学员账号信息，添加和删除账号、重置密码、模拟登录个人空间、冻结账号等相关操作，支持查看学员参加的历史培训项目。</w:t>
            </w:r>
          </w:p>
          <w:p w14:paraId="29B1BF2F">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教师管理：支持管理培训教师账号信息，添加和删除账号、重置密码、模拟登录个人空间的操作，支持关联教师所授课程，添加教师授课经历。</w:t>
            </w:r>
          </w:p>
          <w:p w14:paraId="1B945C98">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其他人员：支持</w:t>
            </w:r>
            <w:r>
              <w:rPr>
                <w:rFonts w:hint="eastAsia"/>
                <w:color w:val="auto"/>
                <w:highlight w:val="none"/>
                <w:lang w:eastAsia="zh-CN"/>
              </w:rPr>
              <w:t>添加、维护</w:t>
            </w:r>
            <w:r>
              <w:rPr>
                <w:rFonts w:hint="eastAsia"/>
                <w:color w:val="auto"/>
                <w:highlight w:val="none"/>
                <w:lang w:eastAsia="zh-Hans"/>
              </w:rPr>
              <w:t>其他人员的编号、姓名、手机号等相关信息。</w:t>
            </w:r>
          </w:p>
          <w:p w14:paraId="56B3E0B3">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组织机构（办学单位）：支持对组织机构进行增删查改操作，支持五级组织机构管理以及自定义</w:t>
            </w:r>
            <w:r>
              <w:rPr>
                <w:rFonts w:hint="eastAsia"/>
                <w:color w:val="auto"/>
                <w:highlight w:val="none"/>
              </w:rPr>
              <w:t>添加</w:t>
            </w:r>
            <w:r>
              <w:rPr>
                <w:rFonts w:hint="eastAsia"/>
                <w:color w:val="auto"/>
                <w:highlight w:val="none"/>
                <w:lang w:eastAsia="zh-Hans"/>
              </w:rPr>
              <w:t>组织机构。</w:t>
            </w:r>
          </w:p>
          <w:p w14:paraId="4EBD1B4F">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学员单位：支持对学员单位进行增删查改操作以及自定义</w:t>
            </w:r>
            <w:r>
              <w:rPr>
                <w:rFonts w:hint="eastAsia"/>
                <w:color w:val="auto"/>
                <w:highlight w:val="none"/>
              </w:rPr>
              <w:t>添加</w:t>
            </w:r>
            <w:r>
              <w:rPr>
                <w:rFonts w:hint="eastAsia"/>
                <w:color w:val="auto"/>
                <w:highlight w:val="none"/>
                <w:lang w:eastAsia="zh-Hans"/>
              </w:rPr>
              <w:t>学员单位。</w:t>
            </w:r>
          </w:p>
          <w:p w14:paraId="5326030E">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培训课程：支持管理培训课程，编辑课程信息、单个/批量添加课程、单个/批量删除课程。网络课程：支持为网络课属性的培训课程关联网络课程，从而对接教学平台业务。网络课程创建：支持管理平台所有网络课程，进行课程编辑。支持教师创建网络课程和管理员创建网络课程，创建课程自动同步到管理后台，实现全面管理。</w:t>
            </w:r>
          </w:p>
          <w:p w14:paraId="4F599C41">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课程包：支持添加课程包，设置课程包的金额、学时学分、课程列表。</w:t>
            </w:r>
          </w:p>
          <w:p w14:paraId="5F9F9CF3">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类型管理：支持设置多层级的项目类型、培训课程分类、网络课程分类；支持定义课程类型与授课方式。</w:t>
            </w:r>
          </w:p>
          <w:p w14:paraId="20DE7DE9">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资料管理：支持平台资料的增删改查，本地上传资料与网址资料；支持设置资料可见组织机构范围。</w:t>
            </w:r>
          </w:p>
          <w:p w14:paraId="05330479">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收费标准：支持自定义添加收费标准，定义多级明细以及收费金额，并支持查看收费标准的使用情况。</w:t>
            </w:r>
          </w:p>
          <w:p w14:paraId="72BDFEF1">
            <w:pPr>
              <w:pStyle w:val="2"/>
              <w:pageBreakBefore w:val="0"/>
              <w:numPr>
                <w:ilvl w:val="1"/>
                <w:numId w:val="4"/>
              </w:numPr>
              <w:kinsoku/>
              <w:wordWrap/>
              <w:overflowPunct/>
              <w:topLinePunct w:val="0"/>
              <w:autoSpaceDE/>
              <w:autoSpaceDN/>
              <w:bidi w:val="0"/>
              <w:spacing w:line="440" w:lineRule="exact"/>
              <w:textAlignment w:val="auto"/>
              <w:rPr>
                <w:color w:val="auto"/>
                <w:highlight w:val="none"/>
              </w:rPr>
            </w:pPr>
            <w:bookmarkStart w:id="76" w:name="_Toc99278594"/>
            <w:bookmarkStart w:id="77" w:name="_Toc12605"/>
            <w:bookmarkStart w:id="78" w:name="_Toc1587739846"/>
            <w:bookmarkStart w:id="79" w:name="_Toc551026164"/>
            <w:bookmarkStart w:id="80" w:name="_Toc218645595"/>
            <w:bookmarkStart w:id="81" w:name="_Toc1859158124"/>
            <w:bookmarkStart w:id="82" w:name="_Toc801281671"/>
            <w:bookmarkStart w:id="83" w:name="_Toc10200"/>
            <w:bookmarkStart w:id="84" w:name="_Toc250513084"/>
            <w:bookmarkStart w:id="85" w:name="_Toc23117"/>
            <w:r>
              <w:rPr>
                <w:rFonts w:hint="eastAsia"/>
                <w:color w:val="auto"/>
                <w:highlight w:val="none"/>
              </w:rPr>
              <w:t>审批管理</w:t>
            </w:r>
            <w:bookmarkEnd w:id="76"/>
            <w:bookmarkEnd w:id="77"/>
            <w:bookmarkEnd w:id="78"/>
            <w:bookmarkEnd w:id="79"/>
            <w:bookmarkEnd w:id="80"/>
            <w:bookmarkEnd w:id="81"/>
            <w:bookmarkEnd w:id="82"/>
            <w:bookmarkEnd w:id="83"/>
            <w:bookmarkEnd w:id="84"/>
            <w:bookmarkEnd w:id="85"/>
            <w:r>
              <w:rPr>
                <w:rFonts w:hint="eastAsia"/>
                <w:color w:val="auto"/>
                <w:highlight w:val="none"/>
              </w:rPr>
              <w:t>模块</w:t>
            </w:r>
          </w:p>
          <w:p w14:paraId="22B9D737">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审核流程创建：支持可视化自定义设置审批流程，实现多层级多人审核；支持多人审批支持或签、会签与比例签。审核列表管理：支持按照待审核、已审核、我创建的以及抄送我的内容管理审批列表。</w:t>
            </w:r>
          </w:p>
          <w:p w14:paraId="2D23BB21">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审核状态：审核状态包括“待审核、已通过、未通过”。审批时支持添加审核评语与在线签名。</w:t>
            </w:r>
          </w:p>
          <w:p w14:paraId="40C2612E">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审核业务：支持业务关联固定审批流程，支持关联项目立项审核</w:t>
            </w:r>
            <w:r>
              <w:rPr>
                <w:rFonts w:hint="eastAsia"/>
                <w:color w:val="auto"/>
                <w:highlight w:val="none"/>
              </w:rPr>
              <w:t>（</w:t>
            </w:r>
            <w:r>
              <w:rPr>
                <w:rFonts w:hint="eastAsia"/>
                <w:color w:val="auto"/>
                <w:highlight w:val="none"/>
                <w:lang w:eastAsia="zh-Hans"/>
              </w:rPr>
              <w:t>项目立项审核</w:t>
            </w:r>
            <w:r>
              <w:rPr>
                <w:rFonts w:hint="eastAsia"/>
                <w:color w:val="auto"/>
                <w:highlight w:val="none"/>
              </w:rPr>
              <w:t>教务处可以进行下载文件，下载后签署意见并盖章后，可扫描上传至审核模块并留痕）</w:t>
            </w:r>
            <w:r>
              <w:rPr>
                <w:rFonts w:hint="eastAsia"/>
                <w:color w:val="auto"/>
                <w:highlight w:val="none"/>
                <w:lang w:eastAsia="zh-Hans"/>
              </w:rPr>
              <w:t>、培训计划审核、合格标准审核、开班审核</w:t>
            </w:r>
            <w:r>
              <w:rPr>
                <w:rFonts w:hint="eastAsia"/>
                <w:color w:val="auto"/>
                <w:highlight w:val="none"/>
              </w:rPr>
              <w:t>、以及其他自定义审核</w:t>
            </w:r>
            <w:r>
              <w:rPr>
                <w:rFonts w:hint="eastAsia"/>
                <w:color w:val="auto"/>
                <w:highlight w:val="none"/>
                <w:lang w:eastAsia="zh-Hans"/>
              </w:rPr>
              <w:t>等审批业务。</w:t>
            </w:r>
          </w:p>
          <w:p w14:paraId="121E39FA">
            <w:pPr>
              <w:pStyle w:val="2"/>
              <w:pageBreakBefore w:val="0"/>
              <w:numPr>
                <w:ilvl w:val="1"/>
                <w:numId w:val="4"/>
              </w:numPr>
              <w:kinsoku/>
              <w:wordWrap/>
              <w:overflowPunct/>
              <w:topLinePunct w:val="0"/>
              <w:autoSpaceDE/>
              <w:autoSpaceDN/>
              <w:bidi w:val="0"/>
              <w:spacing w:line="440" w:lineRule="exact"/>
              <w:textAlignment w:val="auto"/>
              <w:rPr>
                <w:color w:val="auto"/>
                <w:highlight w:val="none"/>
              </w:rPr>
            </w:pPr>
            <w:bookmarkStart w:id="86" w:name="_Toc17250"/>
            <w:bookmarkStart w:id="87" w:name="_Toc511794100"/>
            <w:bookmarkStart w:id="88" w:name="_Toc23795"/>
            <w:bookmarkStart w:id="89" w:name="_Toc983526218"/>
            <w:bookmarkStart w:id="90" w:name="_Toc431995148"/>
            <w:bookmarkStart w:id="91" w:name="_Toc1305454668"/>
            <w:bookmarkStart w:id="92" w:name="_Toc271094160"/>
            <w:bookmarkStart w:id="93" w:name="_Toc2128019286"/>
            <w:bookmarkStart w:id="94" w:name="_Toc7744"/>
            <w:bookmarkStart w:id="95" w:name="_Toc1147252484"/>
            <w:r>
              <w:rPr>
                <w:rFonts w:hint="eastAsia"/>
                <w:color w:val="auto"/>
                <w:highlight w:val="none"/>
              </w:rPr>
              <w:t>项目管理</w:t>
            </w:r>
            <w:bookmarkEnd w:id="86"/>
            <w:bookmarkEnd w:id="87"/>
            <w:bookmarkEnd w:id="88"/>
            <w:bookmarkEnd w:id="89"/>
            <w:bookmarkEnd w:id="90"/>
            <w:bookmarkEnd w:id="91"/>
            <w:bookmarkEnd w:id="92"/>
            <w:bookmarkEnd w:id="93"/>
            <w:bookmarkEnd w:id="94"/>
            <w:bookmarkEnd w:id="95"/>
            <w:r>
              <w:rPr>
                <w:rFonts w:hint="eastAsia"/>
                <w:color w:val="auto"/>
                <w:highlight w:val="none"/>
              </w:rPr>
              <w:t>模块</w:t>
            </w:r>
          </w:p>
          <w:p w14:paraId="526C957F">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项目立项：支持在指定项目类型下申报多个新项目；不同类型项目支持自定义配置开班步骤；支持引导式项目申请，设置班级基本信息、培训计划；支持社会培训项目以及委托培训项目的申报。委托项目申报支持提交保存相关合同协议资料。</w:t>
            </w:r>
          </w:p>
          <w:p w14:paraId="767F388A">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管理项目：支持项目查询和编辑；支持查看和编辑项目基本信息、经费预算以及培训计划情况等；支持查看项目下班级，以及项目内开新班级；支持查看该项目下所有培训班学员信息；支持查看并添加平台管理员或教师为项目管理员；支持查看培训班下发起的评价内容，支持查看学员评价情况。</w:t>
            </w:r>
          </w:p>
          <w:p w14:paraId="05A12C45">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项目公示：支持建立项目属性栏目，并将已立项审核通过的项目推送到指定栏目中；支持将项目属性栏目推送到培训平台门户或者智慧门户。</w:t>
            </w:r>
          </w:p>
          <w:p w14:paraId="1F3694D5">
            <w:pPr>
              <w:pStyle w:val="2"/>
              <w:pageBreakBefore w:val="0"/>
              <w:numPr>
                <w:ilvl w:val="1"/>
                <w:numId w:val="4"/>
              </w:numPr>
              <w:kinsoku/>
              <w:wordWrap/>
              <w:overflowPunct/>
              <w:topLinePunct w:val="0"/>
              <w:autoSpaceDE/>
              <w:autoSpaceDN/>
              <w:bidi w:val="0"/>
              <w:spacing w:line="440" w:lineRule="exact"/>
              <w:textAlignment w:val="auto"/>
              <w:rPr>
                <w:color w:val="auto"/>
                <w:highlight w:val="none"/>
              </w:rPr>
            </w:pPr>
            <w:bookmarkStart w:id="96" w:name="_Toc12875"/>
            <w:bookmarkStart w:id="97" w:name="_Toc1764315822"/>
            <w:bookmarkStart w:id="98" w:name="_Toc11956"/>
            <w:bookmarkStart w:id="99" w:name="_Toc1051432465"/>
            <w:bookmarkStart w:id="100" w:name="_Toc2047725576"/>
            <w:bookmarkStart w:id="101" w:name="_Toc943514967"/>
            <w:bookmarkStart w:id="102" w:name="_Toc14806"/>
            <w:bookmarkStart w:id="103" w:name="_Toc1427482664"/>
            <w:bookmarkStart w:id="104" w:name="_Toc1466731833"/>
            <w:bookmarkStart w:id="105" w:name="_Toc2083667324"/>
            <w:r>
              <w:rPr>
                <w:rFonts w:hint="eastAsia"/>
                <w:color w:val="auto"/>
                <w:highlight w:val="none"/>
              </w:rPr>
              <w:t>培训班管理</w:t>
            </w:r>
            <w:bookmarkEnd w:id="96"/>
            <w:bookmarkEnd w:id="97"/>
            <w:bookmarkEnd w:id="98"/>
            <w:bookmarkEnd w:id="99"/>
            <w:bookmarkEnd w:id="100"/>
            <w:bookmarkEnd w:id="101"/>
            <w:bookmarkEnd w:id="102"/>
            <w:bookmarkEnd w:id="103"/>
            <w:bookmarkEnd w:id="104"/>
            <w:bookmarkEnd w:id="105"/>
            <w:r>
              <w:rPr>
                <w:rFonts w:hint="eastAsia"/>
                <w:color w:val="auto"/>
                <w:highlight w:val="none"/>
              </w:rPr>
              <w:t>模块</w:t>
            </w:r>
          </w:p>
          <w:p w14:paraId="2FA9A967">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开班：支持一站式开班申请及分步式开班申请</w:t>
            </w:r>
            <w:r>
              <w:rPr>
                <w:rFonts w:hint="eastAsia"/>
                <w:color w:val="auto"/>
                <w:highlight w:val="none"/>
              </w:rPr>
              <w:t>；</w:t>
            </w:r>
            <w:r>
              <w:rPr>
                <w:rFonts w:hint="eastAsia"/>
                <w:color w:val="auto"/>
                <w:highlight w:val="none"/>
                <w:lang w:eastAsia="zh-Hans"/>
              </w:rPr>
              <w:t>不同类型项目支持自定义配置开班步骤</w:t>
            </w:r>
            <w:r>
              <w:rPr>
                <w:rFonts w:hint="eastAsia"/>
                <w:color w:val="auto"/>
                <w:highlight w:val="none"/>
              </w:rPr>
              <w:t>；</w:t>
            </w:r>
            <w:r>
              <w:rPr>
                <w:rFonts w:hint="eastAsia"/>
                <w:color w:val="auto"/>
                <w:highlight w:val="none"/>
                <w:lang w:eastAsia="zh-Hans"/>
              </w:rPr>
              <w:t>设置班级基本信息、培训计划、合格标准内容</w:t>
            </w:r>
            <w:r>
              <w:rPr>
                <w:rFonts w:hint="eastAsia"/>
                <w:color w:val="auto"/>
                <w:highlight w:val="none"/>
              </w:rPr>
              <w:t>；</w:t>
            </w:r>
            <w:r>
              <w:rPr>
                <w:rFonts w:hint="eastAsia"/>
                <w:color w:val="auto"/>
                <w:highlight w:val="none"/>
                <w:lang w:eastAsia="zh-Hans"/>
              </w:rPr>
              <w:t>支持在指定项目类型-项目名称下开设多个新班级；支持批量开班，</w:t>
            </w:r>
            <w:r>
              <w:rPr>
                <w:rFonts w:hint="eastAsia"/>
                <w:color w:val="auto"/>
                <w:highlight w:val="none"/>
              </w:rPr>
              <w:t>批量导入</w:t>
            </w:r>
            <w:r>
              <w:rPr>
                <w:rFonts w:hint="eastAsia"/>
                <w:color w:val="auto"/>
                <w:highlight w:val="none"/>
                <w:lang w:eastAsia="zh-Hans"/>
              </w:rPr>
              <w:t>班级信息进行</w:t>
            </w:r>
            <w:r>
              <w:rPr>
                <w:rFonts w:hint="eastAsia"/>
                <w:color w:val="auto"/>
                <w:highlight w:val="none"/>
              </w:rPr>
              <w:t>开班，支持针对每个班级下的推荐到门户展示的信息、学员端展示逻辑、班主任所对应的菜单等进行灵活配置</w:t>
            </w:r>
            <w:r>
              <w:rPr>
                <w:rFonts w:hint="eastAsia"/>
                <w:color w:val="auto"/>
                <w:highlight w:val="none"/>
                <w:lang w:eastAsia="zh-Hans"/>
              </w:rPr>
              <w:t>。</w:t>
            </w:r>
          </w:p>
          <w:p w14:paraId="013C96BD">
            <w:pPr>
              <w:pStyle w:val="4"/>
              <w:pageBreakBefore w:val="0"/>
              <w:kinsoku/>
              <w:wordWrap/>
              <w:overflowPunct/>
              <w:topLinePunct w:val="0"/>
              <w:autoSpaceDE/>
              <w:autoSpaceDN/>
              <w:bidi w:val="0"/>
              <w:spacing w:line="440" w:lineRule="exact"/>
              <w:textAlignment w:val="auto"/>
              <w:rPr>
                <w:color w:val="auto"/>
                <w:highlight w:val="none"/>
              </w:rPr>
            </w:pPr>
            <w:r>
              <w:rPr>
                <w:rFonts w:hint="eastAsia"/>
                <w:color w:val="auto"/>
                <w:highlight w:val="none"/>
                <w:lang w:eastAsia="zh-Hans"/>
              </w:rPr>
              <w:t>合格标准：支持开班时设置合格标准，按照培训计划分别设置、培训计划整体设置、学时维度设置、签到维度设置、综合成绩维度设置合格标准；支持设置、组合不同维度的合格状态判定规则。</w:t>
            </w:r>
          </w:p>
          <w:p w14:paraId="476E78A2">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rPr>
              <w:t>班级基础管理</w:t>
            </w:r>
            <w:r>
              <w:rPr>
                <w:rFonts w:hint="eastAsia"/>
                <w:color w:val="auto"/>
                <w:highlight w:val="none"/>
                <w:lang w:eastAsia="zh-Hans"/>
              </w:rPr>
              <w:t>：支持查看班级综合信息；支持查看培训班所有学员信息，查询报到、合格、发证和缴费等状态；支持设置证书模板，手动或自动发放证书；</w:t>
            </w:r>
          </w:p>
          <w:p w14:paraId="5DC66B44">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rPr>
              <w:t>教务管理：</w:t>
            </w:r>
            <w:r>
              <w:rPr>
                <w:rFonts w:hint="eastAsia"/>
                <w:color w:val="auto"/>
                <w:highlight w:val="none"/>
                <w:lang w:eastAsia="zh-Hans"/>
              </w:rPr>
              <w:t>支持班级督学成绩、培训计划、班级课表、问卷管理和题库自测等教务管理；</w:t>
            </w:r>
          </w:p>
          <w:p w14:paraId="76391242">
            <w:pPr>
              <w:pageBreakBefore w:val="0"/>
              <w:kinsoku/>
              <w:wordWrap/>
              <w:overflowPunct/>
              <w:topLinePunct w:val="0"/>
              <w:autoSpaceDE/>
              <w:autoSpaceDN/>
              <w:bidi w:val="0"/>
              <w:spacing w:line="440" w:lineRule="exact"/>
              <w:ind w:firstLine="640" w:firstLineChars="200"/>
              <w:textAlignment w:val="auto"/>
              <w:rPr>
                <w:rFonts w:hint="eastAsia" w:cs="Times New Roman"/>
                <w:color w:val="auto"/>
                <w:highlight w:val="none"/>
                <w:lang w:eastAsia="zh-Hans"/>
              </w:rPr>
            </w:pPr>
            <w:r>
              <w:rPr>
                <w:rFonts w:hint="eastAsia" w:cs="Times New Roman"/>
                <w:color w:val="auto"/>
                <w:highlight w:val="none"/>
                <w:lang w:eastAsia="zh-Hans"/>
              </w:rPr>
              <w:t>支持为培训计划添加分组，支持调整分组顺序，支持设置分组完成条件，实现在培训过程中，学员培训计划上一分组达到完成条件，下一分组自动开启；</w:t>
            </w:r>
          </w:p>
          <w:p w14:paraId="3B2859EB">
            <w:pPr>
              <w:pageBreakBefore w:val="0"/>
              <w:kinsoku/>
              <w:wordWrap/>
              <w:overflowPunct/>
              <w:topLinePunct w:val="0"/>
              <w:autoSpaceDE/>
              <w:autoSpaceDN/>
              <w:bidi w:val="0"/>
              <w:spacing w:line="440" w:lineRule="exact"/>
              <w:textAlignment w:val="auto"/>
              <w:rPr>
                <w:rFonts w:hint="eastAsia" w:cs="Times New Roman"/>
                <w:color w:val="auto"/>
                <w:highlight w:val="none"/>
                <w:lang w:eastAsia="zh-Hans"/>
              </w:rPr>
            </w:pPr>
            <w:r>
              <w:rPr>
                <w:rFonts w:hint="eastAsia" w:cs="Times New Roman"/>
                <w:color w:val="auto"/>
                <w:highlight w:val="none"/>
                <w:lang w:eastAsia="zh-Hans"/>
              </w:rPr>
              <w:t>支持组内闯关以及组间闯关模式，根据完成条件设置实现培训计划与培训计划之间、分组与分组之间的学习闯关；</w:t>
            </w:r>
          </w:p>
          <w:p w14:paraId="45B430A3">
            <w:pPr>
              <w:pStyle w:val="4"/>
              <w:pageBreakBefore w:val="0"/>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rPr>
              <w:t>班务管理：</w:t>
            </w:r>
            <w:r>
              <w:rPr>
                <w:rFonts w:hint="eastAsia"/>
                <w:color w:val="auto"/>
                <w:highlight w:val="none"/>
                <w:lang w:eastAsia="zh-Hans"/>
              </w:rPr>
              <w:t>支持班级资料、评价管理、学员评价、人员管理证书管理：支持线上证书发放和线下证书打印，</w:t>
            </w:r>
            <w:r>
              <w:rPr>
                <w:rFonts w:hint="eastAsia"/>
                <w:color w:val="auto"/>
                <w:highlight w:val="none"/>
              </w:rPr>
              <w:t>支持设置班级证书模板、发证条件、发证时间、流水号规则以及流水号生成范围、发证单位等字段；支持管理员申请发放班级证书，并审核相应操作。</w:t>
            </w:r>
          </w:p>
          <w:p w14:paraId="50DFBFFF">
            <w:pPr>
              <w:pStyle w:val="2"/>
              <w:pageBreakBefore w:val="0"/>
              <w:numPr>
                <w:ilvl w:val="1"/>
                <w:numId w:val="4"/>
              </w:numPr>
              <w:kinsoku/>
              <w:wordWrap/>
              <w:overflowPunct/>
              <w:topLinePunct w:val="0"/>
              <w:autoSpaceDE/>
              <w:autoSpaceDN/>
              <w:bidi w:val="0"/>
              <w:spacing w:line="440" w:lineRule="exact"/>
              <w:textAlignment w:val="auto"/>
              <w:rPr>
                <w:color w:val="auto"/>
                <w:highlight w:val="none"/>
                <w:lang w:eastAsia="zh-Hans"/>
              </w:rPr>
            </w:pPr>
            <w:bookmarkStart w:id="106" w:name="_Toc1365522881"/>
            <w:bookmarkStart w:id="107" w:name="_Toc31826"/>
            <w:bookmarkStart w:id="108" w:name="_Toc15633"/>
            <w:bookmarkStart w:id="109" w:name="_Toc1332492127"/>
            <w:bookmarkStart w:id="110" w:name="_Toc17140"/>
            <w:r>
              <w:rPr>
                <w:rFonts w:hint="eastAsia"/>
                <w:color w:val="auto"/>
                <w:highlight w:val="none"/>
                <w:lang w:eastAsia="zh-Hans"/>
              </w:rPr>
              <w:t>直播培训</w:t>
            </w:r>
            <w:bookmarkEnd w:id="106"/>
            <w:bookmarkEnd w:id="107"/>
            <w:bookmarkEnd w:id="108"/>
            <w:bookmarkEnd w:id="109"/>
            <w:bookmarkEnd w:id="110"/>
          </w:p>
          <w:p w14:paraId="429D2B45">
            <w:pPr>
              <w:pageBreakBefore w:val="0"/>
              <w:kinsoku/>
              <w:wordWrap/>
              <w:overflowPunct/>
              <w:topLinePunct w:val="0"/>
              <w:autoSpaceDE/>
              <w:autoSpaceDN/>
              <w:bidi w:val="0"/>
              <w:spacing w:line="440" w:lineRule="exact"/>
              <w:ind w:firstLine="640" w:firstLineChars="200"/>
              <w:textAlignment w:val="auto"/>
              <w:rPr>
                <w:color w:val="auto"/>
                <w:highlight w:val="none"/>
                <w:lang w:eastAsia="zh-Hans"/>
              </w:rPr>
            </w:pPr>
            <w:r>
              <w:rPr>
                <w:rFonts w:hint="eastAsia"/>
                <w:color w:val="auto"/>
                <w:highlight w:val="none"/>
                <w:lang w:eastAsia="zh-Hans"/>
              </w:rPr>
              <w:t>支持添加直播，直播形式支持推流软件/直播盒子以及直播PC客户端直播；支持查看和管理学员的直播评价；支持查看与统计学员观看直播的直播观看时长、回看观看时长以及签到次数；支持将直播推荐到平台门户或者插入到班级中。</w:t>
            </w:r>
          </w:p>
          <w:p w14:paraId="1A3B54DC">
            <w:pPr>
              <w:pStyle w:val="2"/>
              <w:pageBreakBefore w:val="0"/>
              <w:numPr>
                <w:ilvl w:val="1"/>
                <w:numId w:val="4"/>
              </w:numPr>
              <w:kinsoku/>
              <w:wordWrap/>
              <w:overflowPunct/>
              <w:topLinePunct w:val="0"/>
              <w:autoSpaceDE/>
              <w:autoSpaceDN/>
              <w:bidi w:val="0"/>
              <w:spacing w:line="440" w:lineRule="exact"/>
              <w:textAlignment w:val="auto"/>
              <w:rPr>
                <w:color w:val="auto"/>
                <w:highlight w:val="none"/>
              </w:rPr>
            </w:pPr>
            <w:bookmarkStart w:id="111" w:name="_Toc21120"/>
            <w:bookmarkStart w:id="112" w:name="_Toc4378"/>
            <w:bookmarkStart w:id="113" w:name="_Toc510"/>
            <w:r>
              <w:rPr>
                <w:rFonts w:hint="eastAsia"/>
                <w:color w:val="auto"/>
                <w:highlight w:val="none"/>
              </w:rPr>
              <w:t>考务管理</w:t>
            </w:r>
            <w:bookmarkEnd w:id="111"/>
            <w:bookmarkEnd w:id="112"/>
            <w:bookmarkEnd w:id="113"/>
          </w:p>
          <w:p w14:paraId="29A6841A">
            <w:pPr>
              <w:pStyle w:val="4"/>
              <w:pageBreakBefore w:val="0"/>
              <w:kinsoku/>
              <w:wordWrap/>
              <w:overflowPunct/>
              <w:topLinePunct w:val="0"/>
              <w:autoSpaceDE/>
              <w:autoSpaceDN/>
              <w:bidi w:val="0"/>
              <w:spacing w:line="440" w:lineRule="exact"/>
              <w:textAlignment w:val="auto"/>
              <w:rPr>
                <w:color w:val="auto"/>
                <w:highlight w:val="none"/>
              </w:rPr>
            </w:pPr>
            <w:bookmarkStart w:id="114" w:name="_Toc591758480"/>
            <w:bookmarkStart w:id="115" w:name="_Toc27564522"/>
            <w:bookmarkStart w:id="116" w:name="_Toc385427238"/>
            <w:bookmarkStart w:id="117" w:name="_Toc348727937"/>
            <w:bookmarkStart w:id="118" w:name="_Toc5546"/>
            <w:bookmarkStart w:id="119" w:name="_Toc1979745701"/>
            <w:bookmarkStart w:id="120" w:name="_Toc20389"/>
            <w:r>
              <w:rPr>
                <w:rFonts w:hint="eastAsia"/>
                <w:color w:val="auto"/>
                <w:highlight w:val="none"/>
              </w:rPr>
              <w:t>题库管理</w:t>
            </w:r>
            <w:bookmarkEnd w:id="114"/>
            <w:bookmarkEnd w:id="115"/>
            <w:bookmarkEnd w:id="116"/>
            <w:bookmarkEnd w:id="117"/>
            <w:bookmarkEnd w:id="118"/>
            <w:bookmarkEnd w:id="119"/>
            <w:bookmarkEnd w:id="120"/>
            <w:r>
              <w:rPr>
                <w:rFonts w:hint="eastAsia"/>
                <w:color w:val="auto"/>
                <w:highlight w:val="none"/>
                <w:lang w:eastAsia="zh-CN"/>
              </w:rPr>
              <w:t>：</w:t>
            </w:r>
          </w:p>
          <w:p w14:paraId="17CA125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题库分类：题库支持自定义多级分类管理，对分类支持增加、删除、修改操作，建设好的题库可以调整所属分类。</w:t>
            </w:r>
          </w:p>
          <w:p w14:paraId="0C74591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题库加密：为保障系统题库安全，题库建设者可为自己所负责的的题库设置安全口令，只有输入安全口令才能进入题库，避免因题库泄露导致考试事故的发生。</w:t>
            </w:r>
          </w:p>
          <w:p w14:paraId="0F9075F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题型支持：至少应支持单选、多选、填空、判断、简答、名词解析、论述、计算、分录、连线、排序、完形填空、阅读理解、口语、听力等常见题型，并支持题型自定义。</w:t>
            </w:r>
          </w:p>
          <w:p w14:paraId="5DA04D1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试题设置：对试题的相关属性进行设置，如难度等级、所属知识点等情况进行设置和分类检索。</w:t>
            </w:r>
          </w:p>
          <w:p w14:paraId="756F032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试题导入：教师建设题库时除可以手动录入外应支持模板导入功能，模板至少提供常用的word和excel两种格式。</w:t>
            </w:r>
          </w:p>
          <w:p w14:paraId="6729997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微软雅黑" w:hAnsi="微软雅黑" w:eastAsia="微软雅黑" w:cs="微软雅黑"/>
                <w:bCs w:val="0"/>
                <w:color w:val="auto"/>
                <w:kern w:val="2"/>
                <w:sz w:val="32"/>
                <w:szCs w:val="24"/>
                <w:highlight w:val="none"/>
                <w:lang w:val="en-US" w:eastAsia="zh-Hans" w:bidi="ar-SA"/>
              </w:rPr>
              <w:t>★</w:t>
            </w:r>
            <w:r>
              <w:rPr>
                <w:rFonts w:hint="eastAsia" w:ascii="Calibri" w:hAnsi="Calibri" w:eastAsia="仿宋" w:cs="Times New Roman"/>
                <w:bCs w:val="0"/>
                <w:color w:val="auto"/>
                <w:kern w:val="2"/>
                <w:sz w:val="32"/>
                <w:szCs w:val="24"/>
                <w:highlight w:val="none"/>
                <w:lang w:val="en-US" w:eastAsia="zh-Hans" w:bidi="ar-SA"/>
              </w:rPr>
              <w:t>智能识别：题库建设时可直接从文档中智能识别题目并录入题库，识别有误时智能提醒，调整后再次录入。对每种不同的题型会自动识别出来并归类，如：选择题、简答题、多选题、填空题、判断题等。</w:t>
            </w:r>
          </w:p>
          <w:p w14:paraId="34936A1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分文件夹管理：每个题库支持按文件夹形式对题库中的试题进行分类管理，每个分类里面可以放入不同难度、知识点的题目，有效的做到试题的归类整理。</w:t>
            </w:r>
          </w:p>
          <w:p w14:paraId="68AF3088">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建设好的题支持移动、复制、再次编辑、删除等操作。</w:t>
            </w:r>
          </w:p>
          <w:p w14:paraId="6AA88686">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题库提供回收站，误删题之后可以从回收站恢复。</w:t>
            </w:r>
          </w:p>
          <w:p w14:paraId="296AB6B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题库中的所有题支持一键导出。</w:t>
            </w:r>
          </w:p>
          <w:p w14:paraId="637A8716">
            <w:pPr>
              <w:pStyle w:val="4"/>
              <w:pageBreakBefore w:val="0"/>
              <w:kinsoku/>
              <w:wordWrap/>
              <w:overflowPunct/>
              <w:topLinePunct w:val="0"/>
              <w:autoSpaceDE/>
              <w:autoSpaceDN/>
              <w:bidi w:val="0"/>
              <w:spacing w:line="440" w:lineRule="exact"/>
              <w:textAlignment w:val="auto"/>
              <w:rPr>
                <w:color w:val="auto"/>
                <w:highlight w:val="none"/>
              </w:rPr>
            </w:pPr>
            <w:bookmarkStart w:id="121" w:name="_Toc587564496"/>
            <w:bookmarkStart w:id="122" w:name="_Toc1064909714"/>
            <w:bookmarkStart w:id="123" w:name="_Toc1567937149"/>
            <w:bookmarkStart w:id="124" w:name="_Toc474370089"/>
            <w:bookmarkStart w:id="125" w:name="_Toc15549"/>
            <w:bookmarkStart w:id="126" w:name="_Toc31744"/>
            <w:bookmarkStart w:id="127" w:name="_Toc688004103"/>
            <w:r>
              <w:rPr>
                <w:rFonts w:hint="eastAsia"/>
                <w:color w:val="auto"/>
                <w:highlight w:val="none"/>
              </w:rPr>
              <w:t>试卷管理</w:t>
            </w:r>
            <w:bookmarkEnd w:id="121"/>
            <w:bookmarkEnd w:id="122"/>
            <w:bookmarkEnd w:id="123"/>
            <w:bookmarkEnd w:id="124"/>
            <w:bookmarkEnd w:id="125"/>
            <w:bookmarkEnd w:id="126"/>
            <w:bookmarkEnd w:id="127"/>
            <w:r>
              <w:rPr>
                <w:rFonts w:hint="eastAsia"/>
                <w:color w:val="auto"/>
                <w:highlight w:val="none"/>
                <w:lang w:eastAsia="zh-CN"/>
              </w:rPr>
              <w:t>：</w:t>
            </w:r>
          </w:p>
          <w:p w14:paraId="2F2529B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PingFang SC" w:hAnsi="PingFang SC" w:eastAsia="PingFang SC" w:cs="PingFang SC"/>
                <w:color w:val="auto"/>
                <w:highlight w:val="none"/>
                <w:lang w:eastAsia="zh-CN"/>
              </w:rPr>
              <w:t xml:space="preserve"> </w:t>
            </w:r>
            <w:r>
              <w:rPr>
                <w:rFonts w:hint="eastAsia" w:ascii="Calibri" w:hAnsi="Calibri" w:eastAsia="仿宋" w:cs="Times New Roman"/>
                <w:bCs w:val="0"/>
                <w:color w:val="auto"/>
                <w:kern w:val="2"/>
                <w:sz w:val="32"/>
                <w:szCs w:val="24"/>
                <w:highlight w:val="none"/>
                <w:lang w:val="en-US" w:eastAsia="zh-Hans" w:bidi="ar-SA"/>
              </w:rPr>
              <w:t>智能组卷：设置好组卷逻辑之后，可以从指定的题库中按照设置的组卷逻辑进行随机抽题组卷，每次组卷数量上限不得低于20套，支持按知识点、文件夹、题型、难易度等多维度组合抽题组卷，支持设置组卷的题目重复率，避免抽取到大量重复题目。</w:t>
            </w:r>
          </w:p>
          <w:p w14:paraId="1EE9214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手动组卷：支持手动从题库选择试题进行组卷，选择试题后如果发现题目有误，支持在线修改。</w:t>
            </w:r>
          </w:p>
          <w:p w14:paraId="64174646">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智能导入：支持通过上传Word文档智能识别题目并导入生成试卷，导入支持文本、图片、公式，若识别有误，可在上方下载推荐格式，按格式修改后重新识别。</w:t>
            </w:r>
          </w:p>
          <w:p w14:paraId="4F6BFA1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听力题：听力题支持设置音频播放次数，播放达到听力次数，将不能再次播放。</w:t>
            </w:r>
          </w:p>
          <w:p w14:paraId="49C5BEA6">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试卷封存：为防止试卷泄漏，组卷完成后可将试卷进行封存，封存的试卷只有输入密码才能开启，有效防止泄题事故的发生。</w:t>
            </w:r>
          </w:p>
          <w:p w14:paraId="59CCDE4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试卷编辑：对组建完成的试卷可进行预览、编辑、复制、删除、指派试卷负责老师等工作，对于试卷负责老师可以限定权限。</w:t>
            </w:r>
          </w:p>
          <w:p w14:paraId="32FDEFF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试卷导出：支持试卷按标准版和模板导出。</w:t>
            </w:r>
          </w:p>
          <w:p w14:paraId="0BE739BA">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试卷审核：支持开启试卷审核并自定义设置试卷审批流程，审核通过之后试卷才可使用。</w:t>
            </w:r>
          </w:p>
          <w:p w14:paraId="3C506897">
            <w:pPr>
              <w:pStyle w:val="4"/>
              <w:pageBreakBefore w:val="0"/>
              <w:kinsoku/>
              <w:wordWrap/>
              <w:overflowPunct/>
              <w:topLinePunct w:val="0"/>
              <w:autoSpaceDE/>
              <w:autoSpaceDN/>
              <w:bidi w:val="0"/>
              <w:spacing w:line="440" w:lineRule="exact"/>
              <w:textAlignment w:val="auto"/>
              <w:rPr>
                <w:color w:val="auto"/>
                <w:highlight w:val="none"/>
              </w:rPr>
            </w:pPr>
            <w:bookmarkStart w:id="128" w:name="_Toc17652"/>
            <w:bookmarkStart w:id="129" w:name="_Toc547830906"/>
            <w:bookmarkStart w:id="130" w:name="_Toc1233003673"/>
            <w:bookmarkStart w:id="131" w:name="_Toc22058"/>
            <w:bookmarkStart w:id="132" w:name="_Toc1066675366"/>
            <w:bookmarkStart w:id="133" w:name="_Toc1278788159"/>
            <w:bookmarkStart w:id="134" w:name="_Toc808849100"/>
            <w:r>
              <w:rPr>
                <w:rFonts w:hint="eastAsia"/>
                <w:color w:val="auto"/>
                <w:highlight w:val="none"/>
              </w:rPr>
              <w:t>考试管理</w:t>
            </w:r>
            <w:bookmarkEnd w:id="128"/>
            <w:bookmarkEnd w:id="129"/>
            <w:bookmarkEnd w:id="130"/>
            <w:bookmarkEnd w:id="131"/>
            <w:bookmarkEnd w:id="132"/>
            <w:bookmarkEnd w:id="133"/>
            <w:bookmarkEnd w:id="134"/>
            <w:r>
              <w:rPr>
                <w:rFonts w:hint="eastAsia"/>
                <w:color w:val="auto"/>
                <w:highlight w:val="none"/>
                <w:lang w:eastAsia="zh-CN"/>
              </w:rPr>
              <w:t>：</w:t>
            </w:r>
          </w:p>
          <w:p w14:paraId="333865A7">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生管理：考生支持手动添加、批量导入、根据组织架构选择、也可以从网络课程的教学班或选课数据中直接选择学生，支持按照是否已采集人脸识别照片、院系、专业、班级筛选考生，并支持按筛选条件对考生发放考试通知、人脸采集照片通知。</w:t>
            </w:r>
          </w:p>
          <w:p w14:paraId="691E514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考试时间：可以设置考试开始时间、截至时间、考试时长，最早交卷时间、最晚进入考试时间。</w:t>
            </w:r>
          </w:p>
          <w:p w14:paraId="0EDED4F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通知提醒功能：对于已发布的考试支持给监考教师，批阅教师发送通知 ，未开始，进行中的考试支持给监考教师进行发送监考通知，已发送的监考通知支持撤回。</w:t>
            </w:r>
          </w:p>
          <w:p w14:paraId="36402D1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考试发布支持设置“允许学生查看考试等级”。</w:t>
            </w:r>
          </w:p>
          <w:p w14:paraId="6F46DE83">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单题限时：可设置考试题目的单道题答题时长限制。</w:t>
            </w:r>
          </w:p>
          <w:p w14:paraId="68E54367">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防作弊设置：系统支持设置考试人脸识别和考试抓拍间隔设置，支持屏幕异常次数限制，支持切出考试次数限制，支持设置人脸识别不通过不允许进入考试，支持开启第二设置支持的情况下未开启第二设备直播不允许进入考试进行试卷作答，支持多终端考试限制等防作弊设置。</w:t>
            </w:r>
          </w:p>
          <w:p w14:paraId="7834067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指定Ip：设置好考试IP之后，考试只能在指定ip下才能参加考试。</w:t>
            </w:r>
          </w:p>
          <w:p w14:paraId="034B64B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题目乱序：</w:t>
            </w:r>
            <w:r>
              <w:rPr>
                <w:rFonts w:hint="eastAsia" w:ascii="Calibri" w:hAnsi="Calibri" w:eastAsia="仿宋" w:cs="Times New Roman"/>
                <w:bCs w:val="0"/>
                <w:color w:val="auto"/>
                <w:kern w:val="2"/>
                <w:sz w:val="32"/>
                <w:szCs w:val="24"/>
                <w:highlight w:val="none"/>
                <w:lang w:val="en-US" w:eastAsia="zh-CN" w:bidi="ar-SA"/>
              </w:rPr>
              <w:t>对每位</w:t>
            </w:r>
            <w:r>
              <w:rPr>
                <w:rFonts w:hint="eastAsia" w:ascii="Calibri" w:hAnsi="Calibri" w:eastAsia="仿宋" w:cs="Times New Roman"/>
                <w:bCs w:val="0"/>
                <w:color w:val="auto"/>
                <w:kern w:val="2"/>
                <w:sz w:val="32"/>
                <w:szCs w:val="24"/>
                <w:highlight w:val="none"/>
                <w:lang w:val="en-US" w:eastAsia="zh-Hans" w:bidi="ar-SA"/>
              </w:rPr>
              <w:t>考生所收到试卷的题目顺序进行打乱排列。</w:t>
            </w:r>
          </w:p>
          <w:p w14:paraId="0C23E41A">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选项乱序：</w:t>
            </w:r>
            <w:r>
              <w:rPr>
                <w:rFonts w:hint="eastAsia" w:ascii="Calibri" w:hAnsi="Calibri" w:eastAsia="仿宋" w:cs="Times New Roman"/>
                <w:bCs w:val="0"/>
                <w:color w:val="auto"/>
                <w:kern w:val="2"/>
                <w:sz w:val="32"/>
                <w:szCs w:val="24"/>
                <w:highlight w:val="none"/>
                <w:lang w:val="en-US" w:eastAsia="zh-CN" w:bidi="ar-SA"/>
              </w:rPr>
              <w:t>对</w:t>
            </w:r>
            <w:r>
              <w:rPr>
                <w:rFonts w:hint="eastAsia" w:ascii="Calibri" w:hAnsi="Calibri" w:eastAsia="仿宋" w:cs="Times New Roman"/>
                <w:bCs w:val="0"/>
                <w:color w:val="auto"/>
                <w:kern w:val="2"/>
                <w:sz w:val="32"/>
                <w:szCs w:val="24"/>
                <w:highlight w:val="none"/>
                <w:lang w:val="en-US" w:eastAsia="zh-Hans" w:bidi="ar-SA"/>
              </w:rPr>
              <w:t>选择题的每个选项进行打乱排列。</w:t>
            </w:r>
          </w:p>
          <w:p w14:paraId="6C20026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考生终端：可以指定考试终端，设置为客户端考试时考生只能到学校机房进行考试，满足集中考试需求。</w:t>
            </w:r>
          </w:p>
          <w:p w14:paraId="683582A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其他设置：提供及格分数、允许重考次数、多次考试时分数取值方式、查看试卷权限、试卷提交</w:t>
            </w:r>
            <w:r>
              <w:rPr>
                <w:rFonts w:hint="eastAsia" w:ascii="Calibri" w:hAnsi="Calibri" w:eastAsia="仿宋" w:cs="Times New Roman"/>
                <w:bCs w:val="0"/>
                <w:color w:val="auto"/>
                <w:kern w:val="2"/>
                <w:sz w:val="32"/>
                <w:szCs w:val="24"/>
                <w:highlight w:val="none"/>
                <w:lang w:val="en-US" w:eastAsia="zh-CN" w:bidi="ar-SA"/>
              </w:rPr>
              <w:t>后查看</w:t>
            </w:r>
            <w:r>
              <w:rPr>
                <w:rFonts w:hint="eastAsia" w:ascii="Calibri" w:hAnsi="Calibri" w:eastAsia="仿宋" w:cs="Times New Roman"/>
                <w:bCs w:val="0"/>
                <w:color w:val="auto"/>
                <w:kern w:val="2"/>
                <w:sz w:val="32"/>
                <w:szCs w:val="24"/>
                <w:highlight w:val="none"/>
                <w:lang w:val="en-US" w:eastAsia="zh-Hans" w:bidi="ar-SA"/>
              </w:rPr>
              <w:t>答案权限、查看分数权限、答案防粘贴、</w:t>
            </w:r>
            <w:r>
              <w:rPr>
                <w:rFonts w:hint="eastAsia" w:ascii="Calibri" w:hAnsi="Calibri" w:eastAsia="仿宋" w:cs="Times New Roman"/>
                <w:bCs w:val="0"/>
                <w:color w:val="auto"/>
                <w:kern w:val="2"/>
                <w:sz w:val="32"/>
                <w:szCs w:val="24"/>
                <w:highlight w:val="none"/>
                <w:lang w:val="en-US" w:eastAsia="zh-CN" w:bidi="ar-SA"/>
              </w:rPr>
              <w:t>截止</w:t>
            </w:r>
            <w:r>
              <w:rPr>
                <w:rFonts w:hint="eastAsia" w:ascii="Calibri" w:hAnsi="Calibri" w:eastAsia="仿宋" w:cs="Times New Roman"/>
                <w:bCs w:val="0"/>
                <w:color w:val="auto"/>
                <w:kern w:val="2"/>
                <w:sz w:val="32"/>
                <w:szCs w:val="24"/>
                <w:highlight w:val="none"/>
                <w:lang w:val="en-US" w:eastAsia="zh-Hans" w:bidi="ar-SA"/>
              </w:rPr>
              <w:t>时间自动交卷、填空题为客观题、填空题答案判定标准、多选题分数设置、随机抽题等设置，满足不同类型考试需求。</w:t>
            </w:r>
          </w:p>
          <w:p w14:paraId="3979124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监考教师：考试发布时可以指定监考教师，监考教师会收到监考任务，进行线上监考，监考教师支持对考生进行标记、提醒、直播监控、留言反馈、抓拍照片、强制收卷、查看答题记录等操作，以上权限支持对监考教师进行设置分配。</w:t>
            </w:r>
          </w:p>
          <w:p w14:paraId="24AA897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阅卷教师：考试发布时可以指定阅卷教师，阅卷教师会收到阅卷任务进行线上阅卷。</w:t>
            </w:r>
          </w:p>
          <w:p w14:paraId="241CA3E9">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阅卷机制：阅卷时需支持流水阅卷和整卷批阅。</w:t>
            </w:r>
          </w:p>
          <w:p w14:paraId="20D9541C">
            <w:pPr>
              <w:pStyle w:val="4"/>
              <w:pageBreakBefore w:val="0"/>
              <w:kinsoku/>
              <w:wordWrap/>
              <w:overflowPunct/>
              <w:topLinePunct w:val="0"/>
              <w:autoSpaceDE/>
              <w:autoSpaceDN/>
              <w:bidi w:val="0"/>
              <w:spacing w:line="440" w:lineRule="exact"/>
              <w:textAlignment w:val="auto"/>
              <w:rPr>
                <w:color w:val="auto"/>
                <w:highlight w:val="none"/>
              </w:rPr>
            </w:pPr>
            <w:bookmarkStart w:id="135" w:name="_Toc2286"/>
            <w:bookmarkStart w:id="136" w:name="_Toc2023022208"/>
            <w:bookmarkStart w:id="137" w:name="_Toc576249137"/>
            <w:bookmarkStart w:id="138" w:name="_Toc419391206"/>
            <w:bookmarkStart w:id="139" w:name="_Toc755338190"/>
            <w:bookmarkStart w:id="140" w:name="_Toc9322"/>
            <w:bookmarkStart w:id="141" w:name="_Toc1131642453"/>
            <w:r>
              <w:rPr>
                <w:rFonts w:hint="eastAsia"/>
                <w:color w:val="auto"/>
                <w:highlight w:val="none"/>
              </w:rPr>
              <w:t>在线监考</w:t>
            </w:r>
            <w:bookmarkEnd w:id="135"/>
            <w:bookmarkEnd w:id="136"/>
            <w:bookmarkEnd w:id="137"/>
            <w:bookmarkEnd w:id="138"/>
            <w:bookmarkEnd w:id="139"/>
            <w:bookmarkEnd w:id="140"/>
            <w:bookmarkEnd w:id="141"/>
            <w:r>
              <w:rPr>
                <w:rFonts w:hint="eastAsia"/>
                <w:color w:val="auto"/>
                <w:highlight w:val="none"/>
                <w:lang w:eastAsia="zh-CN"/>
              </w:rPr>
              <w:t>：</w:t>
            </w:r>
          </w:p>
          <w:p w14:paraId="1877D46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PingFang SC" w:hAnsi="PingFang SC" w:eastAsia="PingFang SC" w:cs="PingFang SC"/>
                <w:color w:val="auto"/>
                <w:highlight w:val="none"/>
                <w:lang w:eastAsia="zh-CN"/>
              </w:rPr>
              <w:t xml:space="preserve"> </w:t>
            </w:r>
            <w:r>
              <w:rPr>
                <w:rFonts w:hint="eastAsia" w:ascii="Calibri" w:hAnsi="Calibri" w:eastAsia="仿宋" w:cs="Times New Roman"/>
                <w:bCs w:val="0"/>
                <w:color w:val="auto"/>
                <w:kern w:val="2"/>
                <w:sz w:val="32"/>
                <w:szCs w:val="24"/>
                <w:highlight w:val="none"/>
                <w:lang w:val="en-US" w:eastAsia="zh-Hans" w:bidi="ar-SA"/>
              </w:rPr>
              <w:t>在线监考：支持监考教师实时查看每位考生是否进入考试、进入时间、当前状态、IP地址、所在地区、考试方式、人脸识别情况、切屏次数、考试过程中抓拍照片识别次数、考试过程中抓拍照片识别异常次数、屏幕抓拍识别异常次数、是否被标记等。</w:t>
            </w:r>
          </w:p>
          <w:p w14:paraId="427AD733">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分组监考：支持对监考的考生进行分组监考管理，并指定每个组的监考教师，支持随机分组和导入分组。</w:t>
            </w:r>
          </w:p>
          <w:p w14:paraId="60CA4F11">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通知提醒：针对未及时参加考试的考生或者有异常行为的考生，监考教师可对考生发送提醒通知。</w:t>
            </w:r>
          </w:p>
          <w:p w14:paraId="44E23C1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强制收卷：监考老师发现有异常行为的考生可进行强制收卷。</w:t>
            </w:r>
          </w:p>
          <w:p w14:paraId="797279C3">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人脸识别：考生在考试前需进行活体人脸核对，核对结果可以实时显示到监考页面，监考教师可以查看考生的人脸识别结果；且考生的整个答题过程都支持人脸抓拍，并可设置抓拍照片的间隔时长，还可设置抓拍照片进行人脸识别比对的间隔张数，支持管理员和监考教师查看所有抓拍和比对结果。</w:t>
            </w:r>
          </w:p>
          <w:p w14:paraId="14E44B5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CN" w:bidi="ar-SA"/>
              </w:rPr>
              <w:t xml:space="preserve"> </w:t>
            </w:r>
            <w:r>
              <w:rPr>
                <w:rFonts w:hint="eastAsia" w:ascii="Calibri" w:hAnsi="Calibri" w:eastAsia="仿宋" w:cs="Times New Roman"/>
                <w:bCs w:val="0"/>
                <w:color w:val="auto"/>
                <w:kern w:val="2"/>
                <w:sz w:val="32"/>
                <w:szCs w:val="24"/>
                <w:highlight w:val="none"/>
                <w:lang w:val="en-US" w:eastAsia="zh-Hans" w:bidi="ar-SA"/>
              </w:rPr>
              <w:t>屏幕异常识别：移动端考试需支持设置抓拍屏幕照片，且系统可自动识别屏幕照片是否有悬浮窗、分屏、输入法粘贴答案等异常，也支持监考教师人工</w:t>
            </w:r>
            <w:r>
              <w:rPr>
                <w:rFonts w:hint="eastAsia" w:ascii="Calibri" w:hAnsi="Calibri" w:eastAsia="仿宋" w:cs="Times New Roman"/>
                <w:bCs w:val="0"/>
                <w:color w:val="auto"/>
                <w:kern w:val="2"/>
                <w:sz w:val="32"/>
                <w:szCs w:val="24"/>
                <w:highlight w:val="none"/>
                <w:lang w:val="en-US" w:eastAsia="zh-CN" w:bidi="ar-SA"/>
              </w:rPr>
              <w:t>修正</w:t>
            </w:r>
            <w:r>
              <w:rPr>
                <w:rFonts w:hint="eastAsia" w:ascii="Calibri" w:hAnsi="Calibri" w:eastAsia="仿宋" w:cs="Times New Roman"/>
                <w:bCs w:val="0"/>
                <w:color w:val="auto"/>
                <w:kern w:val="2"/>
                <w:sz w:val="32"/>
                <w:szCs w:val="24"/>
                <w:highlight w:val="none"/>
                <w:lang w:val="en-US" w:eastAsia="zh-Hans" w:bidi="ar-SA"/>
              </w:rPr>
              <w:t>屏幕识别结果，支持设置屏幕照片异常几次强制收卷。</w:t>
            </w:r>
          </w:p>
          <w:p w14:paraId="02812DD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切屏监控：在考生考试过程中将全程监控考生的答题界面，对考生切出页面的次数与时长进行记录，管理员或者监考教师可实时查看所有考生切出页面的次数与时长，可设置考生切屏达到次数对监考教师发送提醒通知，监考教师可通过通知查看触发切屏预警的考生，且支持设置考生切屏几次强制收卷。</w:t>
            </w:r>
          </w:p>
          <w:p w14:paraId="6C01823F">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考生申诉管理：监考教师可以对考生的考试申诉进行审核查看，支持筛选申诉类型。</w:t>
            </w:r>
          </w:p>
          <w:p w14:paraId="285B72E3">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多终端考试限制：可设置不允许考生多终端考试，且支持对学生多终端考试进行监考记录。</w:t>
            </w:r>
          </w:p>
          <w:p w14:paraId="12827233">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查看考生详情：监考老师可随时查看每位考生的考试行为记录，详情以时间轴形式呈现，包括考生进入考试人脸识别结果、考试切屏记录、考试抓拍记录、屏幕抓拍识别记录、考生答题记录、直播监考记录、监考教师操作记录等。</w:t>
            </w:r>
          </w:p>
          <w:p w14:paraId="7F7AA53A">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标记考生：考试过程中，监考教师可以根据考生监考详情记录，对有作弊嫌疑的考生进行标记。</w:t>
            </w:r>
          </w:p>
          <w:p w14:paraId="326BF14F">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提醒考生：考试过程中，监考教师可以对需要提醒的考生</w:t>
            </w:r>
            <w:r>
              <w:rPr>
                <w:rFonts w:hint="eastAsia" w:ascii="Calibri" w:hAnsi="Calibri" w:eastAsia="仿宋" w:cs="Times New Roman"/>
                <w:bCs w:val="0"/>
                <w:color w:val="auto"/>
                <w:kern w:val="2"/>
                <w:sz w:val="32"/>
                <w:szCs w:val="24"/>
                <w:highlight w:val="none"/>
                <w:lang w:val="en-US" w:eastAsia="zh-CN" w:bidi="ar-SA"/>
              </w:rPr>
              <w:t>发送</w:t>
            </w:r>
            <w:r>
              <w:rPr>
                <w:rFonts w:hint="eastAsia" w:ascii="Calibri" w:hAnsi="Calibri" w:eastAsia="仿宋" w:cs="Times New Roman"/>
                <w:bCs w:val="0"/>
                <w:color w:val="auto"/>
                <w:kern w:val="2"/>
                <w:sz w:val="32"/>
                <w:szCs w:val="24"/>
                <w:highlight w:val="none"/>
                <w:lang w:val="en-US" w:eastAsia="zh-Hans" w:bidi="ar-SA"/>
              </w:rPr>
              <w:t>提醒，支持一键选择系统提醒内容，快速发放提醒。</w:t>
            </w:r>
          </w:p>
          <w:p w14:paraId="5CA8074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手动抓拍：考试过程中，监考教师可以对某个考生，发起手动抓拍，查看抓拍人脸画面和屏幕截图是否正常。</w:t>
            </w:r>
          </w:p>
          <w:p w14:paraId="719B11F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微软雅黑" w:hAnsi="微软雅黑" w:eastAsia="微软雅黑" w:cs="微软雅黑"/>
                <w:color w:val="auto"/>
                <w:lang w:val="en-US" w:eastAsia="zh-CN"/>
              </w:rPr>
              <w:t>▲</w:t>
            </w:r>
            <w:r>
              <w:rPr>
                <w:rFonts w:hint="eastAsia" w:ascii="Calibri" w:hAnsi="Calibri" w:eastAsia="仿宋" w:cs="Times New Roman"/>
                <w:bCs w:val="0"/>
                <w:color w:val="auto"/>
                <w:kern w:val="2"/>
                <w:sz w:val="32"/>
                <w:szCs w:val="24"/>
                <w:highlight w:val="none"/>
                <w:lang w:val="en-US" w:eastAsia="zh-Hans" w:bidi="ar-SA"/>
              </w:rPr>
              <w:t>直播监控：考试过程中，监考教师可以随时调取考生的直播画面进行直播监考，直播过程中可以设定实时观看考生的前置摄像头或者后置摄像头，查看考生的周边情况，进一步确认考生的真实考试情况。</w:t>
            </w:r>
          </w:p>
          <w:p w14:paraId="338304C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抓拍监控：将所有考生前后摄像头和屏幕的抓拍监控画面展示在一个页面上，便于监考教师更加直观了解每位考生当前的作答情况。</w:t>
            </w:r>
          </w:p>
          <w:p w14:paraId="6C83D78A">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留言板：支持监考教师查看考生在考试过程中的反馈留言，对考生的问题反馈进行留言答复。</w:t>
            </w:r>
          </w:p>
          <w:p w14:paraId="45620BF1">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异常分析：支持查看考试中被系统标记为异常的所有考生异常记录，并支持按异常类型筛选，包括人脸识别异常、屏幕异常、切屏、拒绝抓拍、强制收卷等。</w:t>
            </w:r>
          </w:p>
          <w:p w14:paraId="4FC3A04A">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监考导出：支持导出监考列表和监考详情数据。</w:t>
            </w:r>
          </w:p>
          <w:p w14:paraId="748B544B">
            <w:pPr>
              <w:pStyle w:val="4"/>
              <w:pageBreakBefore w:val="0"/>
              <w:kinsoku/>
              <w:wordWrap/>
              <w:overflowPunct/>
              <w:topLinePunct w:val="0"/>
              <w:autoSpaceDE/>
              <w:autoSpaceDN/>
              <w:bidi w:val="0"/>
              <w:spacing w:line="440" w:lineRule="exact"/>
              <w:textAlignment w:val="auto"/>
              <w:rPr>
                <w:color w:val="auto"/>
                <w:highlight w:val="none"/>
              </w:rPr>
            </w:pPr>
            <w:bookmarkStart w:id="142" w:name="_Toc26706"/>
            <w:bookmarkStart w:id="143" w:name="_Toc29731"/>
            <w:bookmarkStart w:id="144" w:name="_Toc1399529739"/>
            <w:bookmarkStart w:id="145" w:name="_Toc2015481236"/>
            <w:bookmarkStart w:id="146" w:name="_Toc1193121913"/>
            <w:bookmarkStart w:id="147" w:name="_Toc1973150552"/>
            <w:bookmarkStart w:id="148" w:name="_Toc666669788"/>
            <w:r>
              <w:rPr>
                <w:rFonts w:hint="eastAsia"/>
                <w:color w:val="auto"/>
                <w:highlight w:val="none"/>
              </w:rPr>
              <w:t>阅卷管理</w:t>
            </w:r>
            <w:bookmarkEnd w:id="142"/>
            <w:bookmarkEnd w:id="143"/>
            <w:bookmarkEnd w:id="144"/>
            <w:bookmarkEnd w:id="145"/>
            <w:bookmarkEnd w:id="146"/>
            <w:bookmarkEnd w:id="147"/>
            <w:bookmarkEnd w:id="148"/>
            <w:r>
              <w:rPr>
                <w:rFonts w:hint="eastAsia"/>
                <w:color w:val="auto"/>
                <w:highlight w:val="none"/>
                <w:lang w:eastAsia="zh-CN"/>
              </w:rPr>
              <w:t>：</w:t>
            </w:r>
          </w:p>
          <w:p w14:paraId="1415E47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客观题批阅：对于客观题系统自动批阅并计算分数，无需人工干预。</w:t>
            </w:r>
          </w:p>
          <w:p w14:paraId="4D7D23A6">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主观题批阅：主观题批阅时支持打分和写批语，批语除支持文字录入之外也支持公式、符号、图片以及附件录入。</w:t>
            </w:r>
          </w:p>
          <w:p w14:paraId="0D4D4B03">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在线批注：支持对主观题考生上传的图片和文档进行在线批注，进行画线标记、圈注等操作。</w:t>
            </w:r>
          </w:p>
          <w:p w14:paraId="1731B648">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流水判卷：可支持对主观题进行流水判卷，按题分配阅卷教师，实现多位老师流水阅卷，且支持设置教师批阅时隐藏考生信息。</w:t>
            </w:r>
          </w:p>
          <w:p w14:paraId="38D8287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试卷导出：批阅完成的试卷支持一键打包下载，便于存档，至少支持Word和pdf两种格式导出， word格式导出可支持设置按模板格式导出。</w:t>
            </w:r>
          </w:p>
          <w:p w14:paraId="213F6A37">
            <w:pPr>
              <w:pStyle w:val="4"/>
              <w:pageBreakBefore w:val="0"/>
              <w:kinsoku/>
              <w:wordWrap/>
              <w:overflowPunct/>
              <w:topLinePunct w:val="0"/>
              <w:autoSpaceDE/>
              <w:autoSpaceDN/>
              <w:bidi w:val="0"/>
              <w:spacing w:line="440" w:lineRule="exact"/>
              <w:textAlignment w:val="auto"/>
              <w:rPr>
                <w:color w:val="auto"/>
                <w:highlight w:val="none"/>
                <w:lang w:eastAsia="zh-Hans"/>
              </w:rPr>
            </w:pPr>
            <w:bookmarkStart w:id="149" w:name="_Toc1298850490"/>
            <w:bookmarkStart w:id="150" w:name="_Toc9080"/>
            <w:bookmarkStart w:id="151" w:name="_Toc1745179752"/>
            <w:bookmarkStart w:id="152" w:name="_Toc507937782"/>
            <w:bookmarkStart w:id="153" w:name="_Toc1933569321"/>
            <w:bookmarkStart w:id="154" w:name="_Toc17561"/>
            <w:bookmarkStart w:id="155" w:name="_Toc1296940517"/>
            <w:r>
              <w:rPr>
                <w:rFonts w:hint="eastAsia"/>
                <w:color w:val="auto"/>
                <w:highlight w:val="none"/>
                <w:lang w:eastAsia="zh-Hans"/>
              </w:rPr>
              <w:t>人脸识别管理</w:t>
            </w:r>
            <w:bookmarkEnd w:id="149"/>
            <w:bookmarkEnd w:id="150"/>
            <w:bookmarkEnd w:id="151"/>
            <w:bookmarkEnd w:id="152"/>
            <w:bookmarkEnd w:id="153"/>
            <w:bookmarkEnd w:id="154"/>
            <w:bookmarkEnd w:id="155"/>
            <w:r>
              <w:rPr>
                <w:rFonts w:hint="eastAsia"/>
                <w:color w:val="auto"/>
                <w:highlight w:val="none"/>
                <w:lang w:eastAsia="zh-CN"/>
              </w:rPr>
              <w:t>：</w:t>
            </w:r>
          </w:p>
          <w:p w14:paraId="5965CF1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照片导入：人脸识别照片支持管理员从后台批量导入，照片格式支持png、jpg。</w:t>
            </w:r>
          </w:p>
          <w:p w14:paraId="5F83229B">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自主采集：人脸识别照片支持考试自主上传，上传后管理员可对采集到的人脸照片进行审核，对不合规的照片进行打回。</w:t>
            </w:r>
          </w:p>
          <w:p w14:paraId="2A63D198">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可</w:t>
            </w:r>
            <w:r>
              <w:rPr>
                <w:rFonts w:hint="eastAsia" w:ascii="Calibri" w:hAnsi="Calibri" w:eastAsia="仿宋" w:cs="Times New Roman"/>
                <w:bCs w:val="0"/>
                <w:color w:val="auto"/>
                <w:kern w:val="2"/>
                <w:sz w:val="32"/>
                <w:szCs w:val="24"/>
                <w:highlight w:val="none"/>
                <w:lang w:val="en-US" w:eastAsia="zh-CN" w:bidi="ar-SA"/>
              </w:rPr>
              <w:t>向</w:t>
            </w:r>
            <w:r>
              <w:rPr>
                <w:rFonts w:hint="eastAsia" w:ascii="Calibri" w:hAnsi="Calibri" w:eastAsia="仿宋" w:cs="Times New Roman"/>
                <w:bCs w:val="0"/>
                <w:color w:val="auto"/>
                <w:kern w:val="2"/>
                <w:sz w:val="32"/>
                <w:szCs w:val="24"/>
                <w:highlight w:val="none"/>
                <w:lang w:val="en-US" w:eastAsia="zh-Hans" w:bidi="ar-SA"/>
              </w:rPr>
              <w:t>考生发送人脸采集通知，设置时效性设置功能。</w:t>
            </w:r>
          </w:p>
          <w:p w14:paraId="229993D3">
            <w:pPr>
              <w:pStyle w:val="2"/>
              <w:pageBreakBefore w:val="0"/>
              <w:kinsoku/>
              <w:wordWrap/>
              <w:overflowPunct/>
              <w:topLinePunct w:val="0"/>
              <w:autoSpaceDE/>
              <w:autoSpaceDN/>
              <w:bidi w:val="0"/>
              <w:spacing w:line="440" w:lineRule="exact"/>
              <w:textAlignment w:val="auto"/>
              <w:rPr>
                <w:color w:val="auto"/>
                <w:highlight w:val="none"/>
              </w:rPr>
            </w:pPr>
            <w:bookmarkStart w:id="156" w:name="_Toc4139"/>
            <w:bookmarkStart w:id="157" w:name="_Toc397133318"/>
            <w:bookmarkStart w:id="158" w:name="_Toc1235707573"/>
            <w:bookmarkStart w:id="159" w:name="_Toc401822578"/>
            <w:bookmarkStart w:id="160" w:name="_Toc1180882839"/>
            <w:bookmarkStart w:id="161" w:name="_Toc2432"/>
            <w:bookmarkStart w:id="162" w:name="_Toc2846"/>
            <w:bookmarkStart w:id="163" w:name="_Toc1929991739"/>
            <w:bookmarkStart w:id="164" w:name="_Toc13829564"/>
            <w:bookmarkStart w:id="165" w:name="_Toc185325478"/>
            <w:r>
              <w:rPr>
                <w:rFonts w:hint="default"/>
                <w:color w:val="auto"/>
                <w:highlight w:val="none"/>
              </w:rPr>
              <w:t>结业管理</w:t>
            </w:r>
            <w:bookmarkEnd w:id="156"/>
            <w:bookmarkEnd w:id="157"/>
            <w:bookmarkEnd w:id="158"/>
            <w:bookmarkEnd w:id="159"/>
            <w:bookmarkEnd w:id="160"/>
            <w:bookmarkEnd w:id="161"/>
            <w:bookmarkEnd w:id="162"/>
            <w:bookmarkEnd w:id="163"/>
            <w:bookmarkEnd w:id="164"/>
            <w:bookmarkEnd w:id="165"/>
          </w:p>
          <w:p w14:paraId="18054FB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班级归档：支持提交归档材料，对培训项目/班级进行归档处理。</w:t>
            </w:r>
          </w:p>
          <w:p w14:paraId="3741E7B7">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结业审批：支持发起项目/培训班归档审批。</w:t>
            </w:r>
          </w:p>
          <w:p w14:paraId="15BB7B5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结业资料：支持查看项目/班级/个人档案，包含项目申报资料、班级档案、学员名单、学员成绩、学员个人档案。</w:t>
            </w:r>
          </w:p>
          <w:p w14:paraId="2B36E4E8">
            <w:pPr>
              <w:pStyle w:val="2"/>
              <w:pageBreakBefore w:val="0"/>
              <w:kinsoku/>
              <w:wordWrap/>
              <w:overflowPunct/>
              <w:topLinePunct w:val="0"/>
              <w:autoSpaceDE/>
              <w:autoSpaceDN/>
              <w:bidi w:val="0"/>
              <w:spacing w:line="440" w:lineRule="exact"/>
              <w:ind w:left="0" w:leftChars="0" w:firstLineChars="0"/>
              <w:textAlignment w:val="auto"/>
              <w:rPr>
                <w:rFonts w:hint="eastAsia"/>
                <w:color w:val="auto"/>
                <w:highlight w:val="none"/>
              </w:rPr>
            </w:pPr>
            <w:bookmarkStart w:id="166" w:name="_Toc1743482278"/>
            <w:bookmarkStart w:id="167" w:name="_Toc240500750"/>
            <w:bookmarkStart w:id="168" w:name="_Toc1778153085"/>
            <w:bookmarkStart w:id="169" w:name="_Toc18611"/>
            <w:bookmarkStart w:id="170" w:name="_Toc505248272"/>
            <w:bookmarkStart w:id="171" w:name="_Toc914020596"/>
            <w:bookmarkStart w:id="172" w:name="_Toc54009499"/>
            <w:r>
              <w:rPr>
                <w:rFonts w:hint="eastAsia"/>
                <w:color w:val="auto"/>
                <w:highlight w:val="none"/>
              </w:rPr>
              <w:t>证书管理</w:t>
            </w:r>
            <w:bookmarkEnd w:id="166"/>
            <w:bookmarkEnd w:id="167"/>
            <w:bookmarkEnd w:id="168"/>
            <w:bookmarkEnd w:id="169"/>
            <w:bookmarkEnd w:id="170"/>
            <w:bookmarkEnd w:id="171"/>
            <w:bookmarkEnd w:id="172"/>
          </w:p>
          <w:p w14:paraId="0C0F1D83">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在线编辑：支持证书在线编辑工作台，可以通过拖拽字段方式添加图片，线段等多种元素；支持内置模板，支持设置模板大小。</w:t>
            </w:r>
          </w:p>
          <w:p w14:paraId="14FC5BDA">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模板管理：支持导入模板；支持生成多种类型模板并设置默认模板；支持设置模板的权限。</w:t>
            </w:r>
          </w:p>
          <w:p w14:paraId="56BD5C3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字段设置：支持按照学员、教师、培训班、培训计划等展示字段详情。支持更新固定字段，添加自定义字段。支持按照一定规则生成字段，支持选择系统已有的固定字段以及自定义字段和设置流水号以及流水位数。</w:t>
            </w:r>
          </w:p>
          <w:p w14:paraId="4C8A1A06">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证书管理：支持查看学员证书、已撤回证书以及外部证书。支持批量打印证书。</w:t>
            </w:r>
          </w:p>
          <w:p w14:paraId="2A72BA9F">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证书查询：支持按照学员姓名以及证件号查询与下载学员所有证书数据。支持二维码校验。</w:t>
            </w:r>
          </w:p>
          <w:p w14:paraId="3A204471">
            <w:pPr>
              <w:pStyle w:val="2"/>
              <w:pageBreakBefore w:val="0"/>
              <w:kinsoku/>
              <w:wordWrap/>
              <w:overflowPunct/>
              <w:topLinePunct w:val="0"/>
              <w:autoSpaceDE/>
              <w:autoSpaceDN/>
              <w:bidi w:val="0"/>
              <w:spacing w:line="440" w:lineRule="exact"/>
              <w:textAlignment w:val="auto"/>
              <w:rPr>
                <w:color w:val="auto"/>
                <w:highlight w:val="none"/>
              </w:rPr>
            </w:pPr>
            <w:bookmarkStart w:id="173" w:name="_Toc805854707"/>
            <w:bookmarkStart w:id="174" w:name="_Toc2004625086"/>
            <w:bookmarkStart w:id="175" w:name="_Toc1401"/>
            <w:bookmarkStart w:id="176" w:name="_Toc16529"/>
            <w:bookmarkStart w:id="177" w:name="_Toc1485837788"/>
            <w:bookmarkStart w:id="178" w:name="_Toc758155755"/>
            <w:bookmarkStart w:id="179" w:name="_Toc1510791907"/>
            <w:bookmarkStart w:id="180" w:name="_Toc5999"/>
            <w:bookmarkStart w:id="181" w:name="_Toc879438558"/>
            <w:bookmarkStart w:id="182" w:name="_Toc1918749419"/>
            <w:r>
              <w:rPr>
                <w:rFonts w:hint="eastAsia"/>
                <w:color w:val="auto"/>
                <w:highlight w:val="none"/>
              </w:rPr>
              <w:t>统计分析</w:t>
            </w:r>
            <w:bookmarkEnd w:id="173"/>
            <w:bookmarkEnd w:id="174"/>
            <w:bookmarkEnd w:id="175"/>
            <w:bookmarkEnd w:id="176"/>
            <w:bookmarkEnd w:id="177"/>
            <w:bookmarkEnd w:id="178"/>
            <w:bookmarkEnd w:id="179"/>
            <w:bookmarkEnd w:id="180"/>
            <w:bookmarkEnd w:id="181"/>
            <w:bookmarkEnd w:id="182"/>
          </w:p>
          <w:p w14:paraId="6B5C963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bookmarkStart w:id="183" w:name="_Toc1741385652"/>
            <w:bookmarkStart w:id="184" w:name="_Toc32938821"/>
            <w:bookmarkStart w:id="185" w:name="_Toc1303296634"/>
            <w:bookmarkStart w:id="186" w:name="_Toc1807041781"/>
            <w:bookmarkStart w:id="187" w:name="_Toc1535855600"/>
            <w:r>
              <w:rPr>
                <w:rFonts w:hint="eastAsia" w:ascii="Calibri" w:hAnsi="Calibri" w:eastAsia="仿宋" w:cs="Times New Roman"/>
                <w:bCs w:val="0"/>
                <w:color w:val="auto"/>
                <w:kern w:val="2"/>
                <w:sz w:val="32"/>
                <w:szCs w:val="24"/>
                <w:highlight w:val="none"/>
                <w:lang w:val="en-US" w:eastAsia="zh-Hans" w:bidi="ar-SA"/>
              </w:rPr>
              <w:t>自定义统计：支持通过选择统计维度和统计内容生成统计数据，数据以图表或数据列表形式展示，可以保存或下载统计数据。</w:t>
            </w:r>
          </w:p>
          <w:p w14:paraId="0628A74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班级报名统计：支持根据班级统计报名人数，并支持查看学员报名详情；可按人统计学员报名班级数量并支持查看学员所报班级详情。</w:t>
            </w:r>
          </w:p>
          <w:p w14:paraId="4019787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培训班成绩统计：支持已学员角度查询所报培训班的主修/辅修课数量及成绩、合格状态，并支持查看所选课程明细</w:t>
            </w:r>
            <w:r>
              <w:rPr>
                <w:rFonts w:hint="eastAsia" w:ascii="Calibri" w:hAnsi="Calibri" w:eastAsia="仿宋" w:cs="Times New Roman"/>
                <w:bCs w:val="0"/>
                <w:color w:val="auto"/>
                <w:kern w:val="2"/>
                <w:sz w:val="32"/>
                <w:szCs w:val="24"/>
                <w:highlight w:val="none"/>
                <w:lang w:val="en-US" w:eastAsia="zh-CN" w:bidi="ar-SA"/>
              </w:rPr>
              <w:t>，能按班级生成各门课程成绩汇总表。</w:t>
            </w:r>
          </w:p>
          <w:p w14:paraId="57C381D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CN" w:bidi="ar-SA"/>
              </w:rPr>
            </w:pPr>
            <w:r>
              <w:rPr>
                <w:rFonts w:hint="eastAsia" w:ascii="Calibri" w:hAnsi="Calibri" w:eastAsia="仿宋" w:cs="Times New Roman"/>
                <w:bCs w:val="0"/>
                <w:color w:val="auto"/>
                <w:kern w:val="2"/>
                <w:sz w:val="32"/>
                <w:szCs w:val="24"/>
                <w:highlight w:val="none"/>
                <w:lang w:val="en-US" w:eastAsia="zh-Hans" w:bidi="ar-SA"/>
              </w:rPr>
              <w:t>学习进度统计</w:t>
            </w:r>
            <w:r>
              <w:rPr>
                <w:rFonts w:hint="eastAsia" w:ascii="Calibri" w:hAnsi="Calibri" w:eastAsia="仿宋" w:cs="Times New Roman"/>
                <w:bCs w:val="0"/>
                <w:color w:val="auto"/>
                <w:kern w:val="2"/>
                <w:sz w:val="32"/>
                <w:szCs w:val="24"/>
                <w:highlight w:val="none"/>
                <w:lang w:val="en-US" w:eastAsia="zh-CN" w:bidi="ar-SA"/>
              </w:rPr>
              <w:t>：支持查看每个学生的学习进度，能按班级生成各门课程学习进度汇总表。</w:t>
            </w:r>
          </w:p>
          <w:bookmarkEnd w:id="183"/>
          <w:bookmarkEnd w:id="184"/>
          <w:bookmarkEnd w:id="185"/>
          <w:bookmarkEnd w:id="186"/>
          <w:bookmarkEnd w:id="187"/>
          <w:p w14:paraId="2C8ACA8F">
            <w:pPr>
              <w:pStyle w:val="2"/>
              <w:pageBreakBefore w:val="0"/>
              <w:kinsoku/>
              <w:wordWrap/>
              <w:overflowPunct/>
              <w:topLinePunct w:val="0"/>
              <w:autoSpaceDE/>
              <w:autoSpaceDN/>
              <w:bidi w:val="0"/>
              <w:spacing w:line="440" w:lineRule="exact"/>
              <w:textAlignment w:val="auto"/>
              <w:rPr>
                <w:color w:val="auto"/>
                <w:highlight w:val="none"/>
              </w:rPr>
            </w:pPr>
            <w:bookmarkStart w:id="188" w:name="_Toc564507561"/>
            <w:bookmarkStart w:id="189" w:name="_Toc1553571573"/>
            <w:bookmarkStart w:id="190" w:name="_Toc2061931313"/>
            <w:bookmarkStart w:id="191" w:name="_Toc151798075"/>
            <w:bookmarkStart w:id="192" w:name="_Toc2025896674"/>
            <w:bookmarkStart w:id="193" w:name="_Toc13015"/>
            <w:bookmarkStart w:id="194" w:name="_Toc19977"/>
            <w:bookmarkStart w:id="195" w:name="_Toc413396306"/>
            <w:bookmarkStart w:id="196" w:name="_Toc1459757795"/>
            <w:bookmarkStart w:id="197" w:name="_Toc113"/>
            <w:r>
              <w:rPr>
                <w:rFonts w:hint="eastAsia"/>
                <w:color w:val="auto"/>
                <w:highlight w:val="none"/>
              </w:rPr>
              <w:t>通知管理</w:t>
            </w:r>
            <w:bookmarkEnd w:id="188"/>
            <w:bookmarkEnd w:id="189"/>
            <w:bookmarkEnd w:id="190"/>
            <w:bookmarkEnd w:id="191"/>
            <w:bookmarkEnd w:id="192"/>
            <w:bookmarkEnd w:id="193"/>
            <w:bookmarkEnd w:id="194"/>
            <w:bookmarkEnd w:id="195"/>
            <w:bookmarkEnd w:id="196"/>
            <w:bookmarkEnd w:id="197"/>
          </w:p>
          <w:p w14:paraId="71974FF7">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通知发布：支持筛选选择管理员、班主任、教师、学员定向发布通知，支持定义通知标题与富文本内容。支持定时发送或者直接发送通知。</w:t>
            </w:r>
          </w:p>
          <w:p w14:paraId="09498A9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通知草稿：支持发布通知时将通知保存为列表草稿，二次编辑时可以再次修改内容并且发送。</w:t>
            </w:r>
          </w:p>
          <w:p w14:paraId="6637807A">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通知列表：支持查看发件与收件列表，支持查看与下载通知已读未读情况，支持通知置顶</w:t>
            </w:r>
          </w:p>
          <w:p w14:paraId="262FD49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CN" w:bidi="ar-SA"/>
              </w:rPr>
              <w:t xml:space="preserve"> </w:t>
            </w:r>
            <w:r>
              <w:rPr>
                <w:rFonts w:hint="eastAsia" w:ascii="Calibri" w:hAnsi="Calibri" w:eastAsia="仿宋" w:cs="Times New Roman"/>
                <w:bCs w:val="0"/>
                <w:color w:val="auto"/>
                <w:kern w:val="2"/>
                <w:sz w:val="32"/>
                <w:szCs w:val="24"/>
                <w:highlight w:val="none"/>
                <w:lang w:val="en-US" w:eastAsia="zh-Hans" w:bidi="ar-SA"/>
              </w:rPr>
              <w:t>通知业务管理：支持业务触发时自动发送预设的通知模板，已支持关联开班通知、审核人通知、申请人通知、表单发送通知、问卷发放通知、报名成功通知、学习提醒通知等20余种通知业务。例如：开班通知支持设置立即发送、培训开始前十五分钟、三十分钟、一个小时和24小时前发送通知提醒。通知对象可以是学员、教师、班主任。</w:t>
            </w:r>
          </w:p>
          <w:p w14:paraId="71E5E7BE">
            <w:pPr>
              <w:pStyle w:val="5"/>
              <w:pageBreakBefore w:val="0"/>
              <w:numPr>
                <w:ilvl w:val="3"/>
                <w:numId w:val="5"/>
              </w:numPr>
              <w:kinsoku/>
              <w:wordWrap/>
              <w:overflowPunct/>
              <w:topLinePunct w:val="0"/>
              <w:autoSpaceDE/>
              <w:autoSpaceDN/>
              <w:bidi w:val="0"/>
              <w:spacing w:line="440" w:lineRule="exact"/>
              <w:textAlignment w:val="auto"/>
              <w:rPr>
                <w:rFonts w:ascii="宋体" w:eastAsia="宋体"/>
                <w:color w:val="auto"/>
                <w:highlight w:val="none"/>
              </w:rPr>
            </w:pPr>
            <w:r>
              <w:rPr>
                <w:rFonts w:hint="eastAsia" w:ascii="Calibri" w:hAnsi="Calibri" w:eastAsia="仿宋" w:cs="Times New Roman"/>
                <w:bCs w:val="0"/>
                <w:color w:val="auto"/>
                <w:kern w:val="2"/>
                <w:sz w:val="32"/>
                <w:szCs w:val="24"/>
                <w:highlight w:val="none"/>
                <w:lang w:val="en-US" w:eastAsia="zh-Hans" w:bidi="ar-SA"/>
              </w:rPr>
              <w:t>通知模板管理：支持管理与自定义模板通知内容。</w:t>
            </w:r>
          </w:p>
        </w:tc>
      </w:tr>
      <w:tr w14:paraId="2F0C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vMerge w:val="continue"/>
            <w:vAlign w:val="center"/>
          </w:tcPr>
          <w:p w14:paraId="1927B08D">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1028" w:type="dxa"/>
            <w:vMerge w:val="continue"/>
            <w:vAlign w:val="center"/>
          </w:tcPr>
          <w:p w14:paraId="4A1EAD99">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987" w:type="dxa"/>
            <w:vAlign w:val="center"/>
          </w:tcPr>
          <w:p w14:paraId="55B64E6B">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教育门户管理</w:t>
            </w:r>
          </w:p>
        </w:tc>
        <w:tc>
          <w:tcPr>
            <w:tcW w:w="11392" w:type="dxa"/>
            <w:vAlign w:val="center"/>
          </w:tcPr>
          <w:p w14:paraId="7052AC79">
            <w:pPr>
              <w:pageBreakBefore w:val="0"/>
              <w:kinsoku/>
              <w:wordWrap/>
              <w:overflowPunct/>
              <w:topLinePunct w:val="0"/>
              <w:autoSpaceDE/>
              <w:autoSpaceDN/>
              <w:bidi w:val="0"/>
              <w:spacing w:line="440" w:lineRule="exact"/>
              <w:ind w:left="0" w:leftChars="0" w:firstLine="0" w:firstLineChars="0"/>
              <w:textAlignment w:val="auto"/>
              <w:rPr>
                <w:b/>
                <w:bCs/>
                <w:color w:val="auto"/>
                <w:highlight w:val="none"/>
              </w:rPr>
            </w:pPr>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w:t>
            </w:r>
            <w:r>
              <w:rPr>
                <w:rFonts w:hint="eastAsia"/>
                <w:b/>
                <w:bCs/>
                <w:color w:val="auto"/>
                <w:highlight w:val="none"/>
              </w:rPr>
              <w:t>门户管理要求</w:t>
            </w:r>
          </w:p>
          <w:p w14:paraId="3306E097">
            <w:pPr>
              <w:pageBreakBefore w:val="0"/>
              <w:kinsoku/>
              <w:wordWrap/>
              <w:overflowPunct/>
              <w:topLinePunct w:val="0"/>
              <w:autoSpaceDE/>
              <w:autoSpaceDN/>
              <w:bidi w:val="0"/>
              <w:spacing w:line="440" w:lineRule="exact"/>
              <w:ind w:firstLine="640" w:firstLineChars="200"/>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提供自主管理和展示学校办学特色的门户网站，具备友善的界面、便捷的服务、智慧的功能，可预览、编辑、删除和管理网站及网站地址，管理后台可进行模块管理、系统设置、数据统计和操作记录。实现门户自主化管理，实现非学历培训相关信息展示。</w:t>
            </w:r>
          </w:p>
          <w:p w14:paraId="7067C6FE">
            <w:pPr>
              <w:pStyle w:val="2"/>
              <w:pageBreakBefore w:val="0"/>
              <w:numPr>
                <w:ilvl w:val="1"/>
                <w:numId w:val="6"/>
              </w:numPr>
              <w:kinsoku/>
              <w:wordWrap/>
              <w:overflowPunct/>
              <w:topLinePunct w:val="0"/>
              <w:autoSpaceDE/>
              <w:autoSpaceDN/>
              <w:bidi w:val="0"/>
              <w:spacing w:line="440" w:lineRule="exact"/>
              <w:textAlignment w:val="auto"/>
              <w:rPr>
                <w:color w:val="auto"/>
                <w:highlight w:val="none"/>
              </w:rPr>
            </w:pPr>
            <w:bookmarkStart w:id="198" w:name="_Toc20225"/>
            <w:bookmarkStart w:id="199" w:name="_Toc32611"/>
            <w:bookmarkStart w:id="200" w:name="_Toc18989"/>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w:t>
            </w:r>
            <w:r>
              <w:rPr>
                <w:rFonts w:hint="eastAsia"/>
                <w:color w:val="auto"/>
                <w:highlight w:val="none"/>
              </w:rPr>
              <w:t>门户后台管理</w:t>
            </w:r>
            <w:bookmarkEnd w:id="198"/>
            <w:bookmarkEnd w:id="199"/>
            <w:bookmarkEnd w:id="200"/>
            <w:r>
              <w:rPr>
                <w:color w:val="auto"/>
              </w:rPr>
              <w:commentReference w:id="0"/>
            </w:r>
          </w:p>
          <w:p w14:paraId="1D29BAA0">
            <w:pPr>
              <w:pStyle w:val="4"/>
              <w:pageBreakBefore w:val="0"/>
              <w:numPr>
                <w:ilvl w:val="2"/>
                <w:numId w:val="7"/>
              </w:numPr>
              <w:kinsoku/>
              <w:wordWrap/>
              <w:overflowPunct/>
              <w:topLinePunct w:val="0"/>
              <w:autoSpaceDE/>
              <w:autoSpaceDN/>
              <w:bidi w:val="0"/>
              <w:spacing w:line="440" w:lineRule="exact"/>
              <w:textAlignment w:val="auto"/>
              <w:rPr>
                <w:rFonts w:hint="eastAsia" w:ascii="仿宋" w:hAnsi="仿宋" w:eastAsia="仿宋" w:cs="仿宋"/>
                <w:color w:val="auto"/>
                <w:highlight w:val="none"/>
              </w:rPr>
            </w:pPr>
            <w:bookmarkStart w:id="201" w:name="_Toc24210"/>
            <w:bookmarkStart w:id="202" w:name="_Toc1121"/>
            <w:bookmarkStart w:id="203" w:name="_Toc9620"/>
            <w:bookmarkStart w:id="204" w:name="_Toc8993"/>
            <w:bookmarkStart w:id="205" w:name="_Toc29019"/>
            <w:bookmarkStart w:id="206" w:name="_Toc13789"/>
            <w:r>
              <w:rPr>
                <w:rFonts w:hint="eastAsia" w:ascii="仿宋" w:hAnsi="仿宋" w:eastAsia="仿宋" w:cs="仿宋"/>
                <w:color w:val="auto"/>
                <w:highlight w:val="none"/>
              </w:rPr>
              <w:t>网页图标及简介</w:t>
            </w:r>
            <w:bookmarkEnd w:id="201"/>
            <w:bookmarkEnd w:id="202"/>
            <w:bookmarkEnd w:id="203"/>
            <w:bookmarkEnd w:id="204"/>
            <w:bookmarkEnd w:id="205"/>
            <w:bookmarkEnd w:id="206"/>
            <w:r>
              <w:rPr>
                <w:rFonts w:hint="eastAsia" w:ascii="仿宋" w:hAnsi="仿宋" w:eastAsia="仿宋" w:cs="仿宋"/>
                <w:color w:val="auto"/>
                <w:highlight w:val="none"/>
              </w:rPr>
              <w:t>：网站上传网页图标，网站编辑网站简介，seo处理，显示在搜索引擎页面。</w:t>
            </w:r>
          </w:p>
          <w:p w14:paraId="7EB34DDB">
            <w:pPr>
              <w:pStyle w:val="4"/>
              <w:pageBreakBefore w:val="0"/>
              <w:numPr>
                <w:ilvl w:val="2"/>
                <w:numId w:val="7"/>
              </w:numPr>
              <w:kinsoku/>
              <w:wordWrap/>
              <w:overflowPunct/>
              <w:topLinePunct w:val="0"/>
              <w:autoSpaceDE/>
              <w:autoSpaceDN/>
              <w:bidi w:val="0"/>
              <w:spacing w:line="440" w:lineRule="exact"/>
              <w:textAlignment w:val="auto"/>
              <w:rPr>
                <w:rFonts w:hint="eastAsia" w:ascii="仿宋" w:hAnsi="仿宋" w:eastAsia="仿宋" w:cs="仿宋"/>
                <w:color w:val="auto"/>
                <w:highlight w:val="none"/>
              </w:rPr>
            </w:pPr>
            <w:bookmarkStart w:id="207" w:name="_Toc21103"/>
            <w:bookmarkStart w:id="208" w:name="_Toc7751"/>
            <w:bookmarkStart w:id="209" w:name="_Toc1864"/>
            <w:bookmarkStart w:id="210" w:name="_Toc13802"/>
            <w:bookmarkStart w:id="211" w:name="_Toc25939"/>
            <w:bookmarkStart w:id="212" w:name="_Toc32730"/>
            <w:r>
              <w:rPr>
                <w:rFonts w:hint="eastAsia" w:ascii="仿宋" w:hAnsi="仿宋" w:eastAsia="仿宋" w:cs="仿宋"/>
                <w:color w:val="auto"/>
                <w:highlight w:val="none"/>
              </w:rPr>
              <w:t>网站登录</w:t>
            </w:r>
            <w:bookmarkEnd w:id="207"/>
            <w:bookmarkEnd w:id="208"/>
            <w:bookmarkEnd w:id="209"/>
            <w:bookmarkEnd w:id="210"/>
            <w:bookmarkEnd w:id="211"/>
            <w:bookmarkEnd w:id="212"/>
            <w:r>
              <w:rPr>
                <w:rFonts w:hint="eastAsia" w:ascii="仿宋" w:hAnsi="仿宋" w:eastAsia="仿宋" w:cs="仿宋"/>
                <w:color w:val="auto"/>
                <w:highlight w:val="none"/>
              </w:rPr>
              <w:t>：支持网站自定义一种或多种登录方式，包含手机号登录密码登录、手机号验证码登录、账号密码登录、机构号登录、第三方统一认证登录等方式支持查看网站访问统计。开启注册，并且指定注册地址。设置登录后是否跳转以及跳转规则，登录后跳转地址回到本页面、空间页面、自定义超链接。设置失效时长，设置为：30分钟/1天/7天/30天/自定义时间。</w:t>
            </w:r>
          </w:p>
          <w:p w14:paraId="3CDF3CBF">
            <w:pPr>
              <w:pStyle w:val="4"/>
              <w:pageBreakBefore w:val="0"/>
              <w:numPr>
                <w:ilvl w:val="2"/>
                <w:numId w:val="7"/>
              </w:numPr>
              <w:kinsoku/>
              <w:wordWrap/>
              <w:overflowPunct/>
              <w:topLinePunct w:val="0"/>
              <w:autoSpaceDE/>
              <w:autoSpaceDN/>
              <w:bidi w:val="0"/>
              <w:spacing w:line="440" w:lineRule="exact"/>
              <w:textAlignment w:val="auto"/>
              <w:rPr>
                <w:rFonts w:hint="eastAsia" w:ascii="仿宋" w:hAnsi="仿宋" w:eastAsia="仿宋" w:cs="仿宋"/>
                <w:color w:val="auto"/>
                <w:highlight w:val="none"/>
              </w:rPr>
            </w:pPr>
            <w:bookmarkStart w:id="213" w:name="_Toc11051"/>
            <w:bookmarkStart w:id="214" w:name="_Toc26218"/>
            <w:bookmarkStart w:id="215" w:name="_Toc13099"/>
            <w:bookmarkStart w:id="216" w:name="_Toc25043"/>
            <w:bookmarkStart w:id="217" w:name="_Toc29319"/>
            <w:r>
              <w:rPr>
                <w:rFonts w:hint="eastAsia" w:ascii="仿宋" w:hAnsi="仿宋" w:cs="仿宋"/>
                <w:color w:val="auto"/>
                <w:highlight w:val="none"/>
                <w:lang w:eastAsia="zh-CN"/>
              </w:rPr>
              <w:t xml:space="preserve"> </w:t>
            </w:r>
            <w:r>
              <w:rPr>
                <w:rFonts w:hint="eastAsia" w:ascii="仿宋" w:hAnsi="仿宋" w:eastAsia="仿宋" w:cs="仿宋"/>
                <w:color w:val="auto"/>
                <w:highlight w:val="none"/>
              </w:rPr>
              <w:t>支持自定义登陆界面</w:t>
            </w:r>
            <w:bookmarkEnd w:id="213"/>
            <w:bookmarkEnd w:id="214"/>
            <w:bookmarkEnd w:id="215"/>
            <w:bookmarkEnd w:id="216"/>
            <w:bookmarkEnd w:id="217"/>
            <w:r>
              <w:rPr>
                <w:rFonts w:hint="eastAsia" w:ascii="仿宋" w:hAnsi="仿宋" w:eastAsia="仿宋" w:cs="仿宋"/>
                <w:color w:val="auto"/>
                <w:highlight w:val="none"/>
              </w:rPr>
              <w:t>：拖拽形式设置登录界面，可编辑范围包含：头部/底部/登录框/自定义设置背景/新增文本/按钮/图片。设置登录框logo，文本/图片等形式/位置，移动端端登录框位置。登录回显登录信息，包含：头像/姓名/退出登录/欢迎文本等信息。自定义登录框文案，包含登录按钮文字/账号输入框文字，密码输入框文字等。</w:t>
            </w:r>
          </w:p>
          <w:p w14:paraId="19B3FBFE">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218" w:name="_Toc16901"/>
            <w:bookmarkStart w:id="219" w:name="_Toc14244"/>
            <w:bookmarkStart w:id="220" w:name="_Toc13197"/>
            <w:bookmarkStart w:id="221" w:name="_Toc4983"/>
            <w:bookmarkStart w:id="222" w:name="_Toc19637"/>
            <w:r>
              <w:rPr>
                <w:rFonts w:hint="eastAsia"/>
                <w:color w:val="auto"/>
                <w:highlight w:val="none"/>
              </w:rPr>
              <w:t>网站操作记录</w:t>
            </w:r>
            <w:bookmarkEnd w:id="218"/>
            <w:bookmarkEnd w:id="219"/>
            <w:bookmarkEnd w:id="220"/>
            <w:bookmarkEnd w:id="221"/>
            <w:bookmarkEnd w:id="222"/>
            <w:r>
              <w:rPr>
                <w:rFonts w:hint="eastAsia"/>
                <w:color w:val="auto"/>
                <w:highlight w:val="none"/>
                <w:lang w:eastAsia="zh-CN"/>
              </w:rPr>
              <w:t>：</w:t>
            </w:r>
          </w:p>
          <w:p w14:paraId="5BA56C43">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网站操作记录：查看管理员对网站的操作记录，记录类型包含：配置修改/数据修改/页面样式修改。</w:t>
            </w:r>
          </w:p>
          <w:p w14:paraId="0B23629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bookmarkStart w:id="223" w:name="_Toc23772"/>
            <w:bookmarkStart w:id="224" w:name="_Toc23614"/>
            <w:bookmarkStart w:id="225" w:name="_Toc26139"/>
            <w:bookmarkStart w:id="226" w:name="_Toc5052"/>
            <w:bookmarkStart w:id="227" w:name="_Toc11818"/>
            <w:r>
              <w:rPr>
                <w:rFonts w:hint="eastAsia" w:ascii="Calibri" w:hAnsi="Calibri" w:eastAsia="仿宋" w:cs="Times New Roman"/>
                <w:bCs w:val="0"/>
                <w:color w:val="auto"/>
                <w:kern w:val="2"/>
                <w:sz w:val="32"/>
                <w:szCs w:val="24"/>
                <w:highlight w:val="none"/>
                <w:lang w:val="en-US" w:eastAsia="zh-Hans" w:bidi="ar-SA"/>
              </w:rPr>
              <w:t>数据敏感审核</w:t>
            </w:r>
            <w:bookmarkEnd w:id="223"/>
            <w:bookmarkEnd w:id="224"/>
            <w:bookmarkEnd w:id="225"/>
            <w:bookmarkEnd w:id="226"/>
            <w:bookmarkEnd w:id="227"/>
            <w:r>
              <w:rPr>
                <w:rFonts w:hint="eastAsia" w:ascii="Calibri" w:hAnsi="Calibri" w:eastAsia="仿宋" w:cs="Times New Roman"/>
                <w:bCs w:val="0"/>
                <w:color w:val="auto"/>
                <w:kern w:val="2"/>
                <w:sz w:val="32"/>
                <w:szCs w:val="24"/>
                <w:highlight w:val="none"/>
                <w:lang w:val="en-US" w:eastAsia="zh-Hans" w:bidi="ar-SA"/>
              </w:rPr>
              <w:t>：敏感词审核，审核字段包含：所有属性字段和内容字段。</w:t>
            </w:r>
          </w:p>
          <w:p w14:paraId="3E41360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bookmarkStart w:id="228" w:name="_Toc22841"/>
            <w:bookmarkStart w:id="229" w:name="_Toc2281"/>
            <w:bookmarkStart w:id="230" w:name="_Toc13410"/>
            <w:bookmarkStart w:id="231" w:name="_Toc18848"/>
            <w:bookmarkStart w:id="232" w:name="_Toc21707"/>
            <w:r>
              <w:rPr>
                <w:rFonts w:hint="eastAsia" w:ascii="Calibri" w:hAnsi="Calibri" w:eastAsia="仿宋" w:cs="Times New Roman"/>
                <w:bCs w:val="0"/>
                <w:color w:val="auto"/>
                <w:kern w:val="2"/>
                <w:sz w:val="32"/>
                <w:szCs w:val="24"/>
                <w:highlight w:val="none"/>
                <w:lang w:val="en-US" w:eastAsia="zh-Hans" w:bidi="ar-SA"/>
              </w:rPr>
              <w:t>死链检测</w:t>
            </w:r>
            <w:bookmarkEnd w:id="228"/>
            <w:bookmarkEnd w:id="229"/>
            <w:bookmarkEnd w:id="230"/>
            <w:bookmarkEnd w:id="231"/>
            <w:bookmarkEnd w:id="232"/>
            <w:r>
              <w:rPr>
                <w:rFonts w:hint="eastAsia" w:ascii="Calibri" w:hAnsi="Calibri" w:eastAsia="仿宋" w:cs="Times New Roman"/>
                <w:bCs w:val="0"/>
                <w:color w:val="auto"/>
                <w:kern w:val="2"/>
                <w:sz w:val="32"/>
                <w:szCs w:val="24"/>
                <w:highlight w:val="none"/>
                <w:lang w:val="en-US" w:eastAsia="zh-Hans" w:bidi="ar-SA"/>
              </w:rPr>
              <w:t>：自动化检测网站内错误或空的链接，包含：数据连接/文件地址/接口请求等</w:t>
            </w:r>
          </w:p>
          <w:p w14:paraId="01DAAC2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权限管理：管理当前网站的管理人员，可以根据姓名和工号添加，或删除管理员。设置管理员编辑权限，编辑内容包括页面布局编辑、页面内容编辑、资源条目编辑、文章内容编辑等，设置网页内的模块的独立权限，权限范围精确到具体模块的分类。管理员角色，可以将多个管理员设置为一个角色，统一分配权限。</w:t>
            </w:r>
          </w:p>
          <w:p w14:paraId="61A61767">
            <w:pPr>
              <w:pStyle w:val="2"/>
              <w:pageBreakBefore w:val="0"/>
              <w:numPr>
                <w:ilvl w:val="1"/>
                <w:numId w:val="6"/>
              </w:numPr>
              <w:kinsoku/>
              <w:wordWrap/>
              <w:overflowPunct/>
              <w:topLinePunct w:val="0"/>
              <w:autoSpaceDE/>
              <w:autoSpaceDN/>
              <w:bidi w:val="0"/>
              <w:spacing w:line="440" w:lineRule="exact"/>
              <w:textAlignment w:val="auto"/>
              <w:rPr>
                <w:color w:val="auto"/>
                <w:highlight w:val="none"/>
              </w:rPr>
            </w:pPr>
            <w:bookmarkStart w:id="233" w:name="_Toc17753"/>
            <w:bookmarkStart w:id="234" w:name="_Toc9214"/>
            <w:bookmarkStart w:id="235" w:name="_Toc12137"/>
            <w:bookmarkStart w:id="236" w:name="_Toc21764"/>
            <w:bookmarkStart w:id="237" w:name="_Toc27055"/>
            <w:bookmarkStart w:id="238" w:name="_Toc8995"/>
            <w:bookmarkStart w:id="239" w:name="_Toc25849"/>
            <w:bookmarkStart w:id="240" w:name="_Toc31727"/>
            <w:r>
              <w:rPr>
                <w:rFonts w:hint="eastAsia"/>
                <w:color w:val="auto"/>
                <w:highlight w:val="none"/>
              </w:rPr>
              <w:t>访问统计</w:t>
            </w:r>
            <w:bookmarkEnd w:id="233"/>
            <w:bookmarkEnd w:id="234"/>
            <w:bookmarkEnd w:id="235"/>
            <w:bookmarkEnd w:id="236"/>
            <w:bookmarkEnd w:id="237"/>
            <w:bookmarkEnd w:id="238"/>
            <w:bookmarkEnd w:id="239"/>
            <w:bookmarkEnd w:id="240"/>
          </w:p>
          <w:p w14:paraId="635BDE14">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241" w:name="_Toc32348"/>
            <w:bookmarkStart w:id="242" w:name="_Toc14545"/>
            <w:bookmarkStart w:id="243" w:name="_Toc2572"/>
            <w:bookmarkStart w:id="244" w:name="_Toc30979"/>
            <w:bookmarkStart w:id="245" w:name="_Toc26734"/>
            <w:r>
              <w:rPr>
                <w:rFonts w:hint="eastAsia"/>
                <w:color w:val="auto"/>
                <w:highlight w:val="none"/>
              </w:rPr>
              <w:t>查看门户访问统计数据</w:t>
            </w:r>
            <w:bookmarkEnd w:id="241"/>
            <w:bookmarkEnd w:id="242"/>
            <w:bookmarkEnd w:id="243"/>
            <w:bookmarkEnd w:id="244"/>
            <w:bookmarkEnd w:id="245"/>
          </w:p>
          <w:p w14:paraId="163D7CB0">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可按年月日查看，或筛选时间范围查看。统计门户访问PV数据可导出excel文档查看。统计门户访客数uv数据可导出excel文档查看。访问明细，可根据ip查询记录，可导出访问ip记录。</w:t>
            </w:r>
          </w:p>
          <w:p w14:paraId="18276BA2">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246" w:name="_Toc27537"/>
            <w:bookmarkStart w:id="247" w:name="_Toc21566"/>
            <w:bookmarkStart w:id="248" w:name="_Toc4513"/>
            <w:bookmarkStart w:id="249" w:name="_Toc31077"/>
            <w:bookmarkStart w:id="250" w:name="_Toc9473"/>
            <w:r>
              <w:rPr>
                <w:rFonts w:hint="eastAsia"/>
                <w:color w:val="auto"/>
                <w:highlight w:val="none"/>
              </w:rPr>
              <w:t>查看统计门户访问设备占比</w:t>
            </w:r>
            <w:bookmarkEnd w:id="246"/>
            <w:bookmarkEnd w:id="247"/>
            <w:bookmarkEnd w:id="248"/>
            <w:bookmarkEnd w:id="249"/>
            <w:bookmarkEnd w:id="250"/>
          </w:p>
          <w:p w14:paraId="68C96897">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可查看近7日和近30日数据，或筛选时间范围查看。</w:t>
            </w:r>
          </w:p>
          <w:p w14:paraId="59AD8634">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251" w:name="_Toc32435"/>
            <w:bookmarkStart w:id="252" w:name="_Toc13223"/>
            <w:bookmarkStart w:id="253" w:name="_Toc16442"/>
            <w:bookmarkStart w:id="254" w:name="_Toc19402"/>
            <w:bookmarkStart w:id="255" w:name="_Toc28813"/>
            <w:r>
              <w:rPr>
                <w:rFonts w:hint="eastAsia"/>
                <w:color w:val="auto"/>
                <w:highlight w:val="none"/>
              </w:rPr>
              <w:t>查看网站文章访问量排名</w:t>
            </w:r>
            <w:bookmarkEnd w:id="251"/>
            <w:bookmarkEnd w:id="252"/>
            <w:bookmarkEnd w:id="253"/>
            <w:bookmarkEnd w:id="254"/>
            <w:bookmarkEnd w:id="255"/>
          </w:p>
          <w:p w14:paraId="2F9AE514">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查看网站文章访问量排名可自定义时间段查看。可查看对应的每个模块的数据访问情况。</w:t>
            </w:r>
          </w:p>
          <w:p w14:paraId="222D5F4D">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256" w:name="_Toc13801"/>
            <w:bookmarkStart w:id="257" w:name="_Toc1533"/>
            <w:bookmarkStart w:id="258" w:name="_Toc18249"/>
            <w:bookmarkStart w:id="259" w:name="_Toc18181"/>
            <w:r>
              <w:rPr>
                <w:rFonts w:hint="eastAsia"/>
                <w:color w:val="auto"/>
                <w:highlight w:val="none"/>
              </w:rPr>
              <w:t>查看网站用户个人访问量排名</w:t>
            </w:r>
            <w:bookmarkEnd w:id="256"/>
            <w:bookmarkEnd w:id="257"/>
            <w:bookmarkEnd w:id="258"/>
            <w:bookmarkEnd w:id="259"/>
          </w:p>
          <w:p w14:paraId="4743B441">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可自定义时间段查看。</w:t>
            </w:r>
          </w:p>
          <w:p w14:paraId="4846A910">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260" w:name="_Toc4324"/>
            <w:bookmarkStart w:id="261" w:name="_Toc24883"/>
            <w:bookmarkStart w:id="262" w:name="_Toc31547"/>
            <w:bookmarkStart w:id="263" w:name="_Toc29333"/>
            <w:r>
              <w:rPr>
                <w:rFonts w:hint="eastAsia"/>
                <w:color w:val="auto"/>
                <w:highlight w:val="none"/>
              </w:rPr>
              <w:t>可视化展示门户内模块访问数据</w:t>
            </w:r>
            <w:bookmarkEnd w:id="260"/>
            <w:bookmarkEnd w:id="261"/>
            <w:bookmarkEnd w:id="262"/>
            <w:bookmarkEnd w:id="263"/>
          </w:p>
          <w:p w14:paraId="6F5FA252">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可视化展示门户内模块访问数据可自定义时间段查看。可查看模块详情，查看模块内文章数，查看模块的独立访客访问数和总访问量。</w:t>
            </w:r>
          </w:p>
          <w:p w14:paraId="78E5BF09">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264" w:name="_Toc15594"/>
            <w:bookmarkStart w:id="265" w:name="_Toc21152"/>
            <w:bookmarkStart w:id="266" w:name="_Toc7955"/>
            <w:bookmarkStart w:id="267" w:name="_Toc878"/>
            <w:r>
              <w:rPr>
                <w:rFonts w:hint="eastAsia"/>
                <w:color w:val="auto"/>
                <w:highlight w:val="none"/>
              </w:rPr>
              <w:t>查看网站搜索的独立检索次数和总检索次数</w:t>
            </w:r>
            <w:bookmarkEnd w:id="264"/>
            <w:bookmarkEnd w:id="265"/>
            <w:bookmarkEnd w:id="266"/>
            <w:bookmarkEnd w:id="267"/>
          </w:p>
          <w:p w14:paraId="63EC1887">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查看网站搜索的独立检索次数和总检索次数可自定义时间段查看。</w:t>
            </w:r>
          </w:p>
          <w:p w14:paraId="4965D3E8">
            <w:pPr>
              <w:pStyle w:val="2"/>
              <w:pageBreakBefore w:val="0"/>
              <w:numPr>
                <w:ilvl w:val="1"/>
                <w:numId w:val="6"/>
              </w:numPr>
              <w:kinsoku/>
              <w:wordWrap/>
              <w:overflowPunct/>
              <w:topLinePunct w:val="0"/>
              <w:autoSpaceDE/>
              <w:autoSpaceDN/>
              <w:bidi w:val="0"/>
              <w:spacing w:line="440" w:lineRule="exact"/>
              <w:textAlignment w:val="auto"/>
              <w:rPr>
                <w:color w:val="auto"/>
                <w:highlight w:val="none"/>
              </w:rPr>
            </w:pPr>
            <w:bookmarkStart w:id="268" w:name="_Toc12006"/>
            <w:bookmarkStart w:id="269" w:name="_Toc30093"/>
            <w:bookmarkStart w:id="270" w:name="_Toc20648"/>
            <w:bookmarkStart w:id="271" w:name="_Toc18559"/>
            <w:bookmarkStart w:id="272" w:name="_Toc15572"/>
            <w:bookmarkStart w:id="273" w:name="_Toc24006"/>
            <w:r>
              <w:rPr>
                <w:rFonts w:hint="eastAsia"/>
                <w:color w:val="auto"/>
                <w:highlight w:val="none"/>
              </w:rPr>
              <w:t>网站编辑</w:t>
            </w:r>
            <w:bookmarkEnd w:id="268"/>
            <w:bookmarkEnd w:id="269"/>
            <w:bookmarkEnd w:id="270"/>
            <w:bookmarkEnd w:id="271"/>
            <w:bookmarkEnd w:id="272"/>
            <w:bookmarkEnd w:id="273"/>
          </w:p>
          <w:p w14:paraId="11E0008B">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274" w:name="_Toc9282"/>
            <w:bookmarkStart w:id="275" w:name="_Toc2300"/>
            <w:bookmarkStart w:id="276" w:name="_Toc16518"/>
            <w:r>
              <w:rPr>
                <w:rFonts w:hint="eastAsia"/>
                <w:color w:val="auto"/>
                <w:highlight w:val="none"/>
              </w:rPr>
              <w:t>可视化页面设计，拖拽式页面布局</w:t>
            </w:r>
            <w:bookmarkEnd w:id="274"/>
            <w:bookmarkEnd w:id="275"/>
            <w:bookmarkEnd w:id="276"/>
            <w:r>
              <w:rPr>
                <w:rFonts w:hint="eastAsia"/>
                <w:color w:val="auto"/>
                <w:highlight w:val="none"/>
              </w:rPr>
              <w:t>：编辑页效果即预览效果，所见即所得。</w:t>
            </w:r>
          </w:p>
          <w:p w14:paraId="7B87B1C8">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277" w:name="_Toc2702"/>
            <w:bookmarkStart w:id="278" w:name="_Toc3251"/>
            <w:bookmarkStart w:id="279" w:name="_Toc1333"/>
            <w:r>
              <w:rPr>
                <w:rFonts w:hint="eastAsia"/>
                <w:color w:val="auto"/>
                <w:highlight w:val="none"/>
              </w:rPr>
              <w:t>自定义网站主题颜色</w:t>
            </w:r>
            <w:bookmarkEnd w:id="277"/>
            <w:bookmarkEnd w:id="278"/>
            <w:bookmarkEnd w:id="279"/>
            <w:r>
              <w:rPr>
                <w:rFonts w:hint="eastAsia"/>
                <w:color w:val="auto"/>
                <w:highlight w:val="none"/>
              </w:rPr>
              <w:t>：支持使用到主题色的模块样式跟随变化。</w:t>
            </w:r>
          </w:p>
          <w:p w14:paraId="199D7EC8">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导航栏内容设计：</w:t>
            </w:r>
          </w:p>
          <w:p w14:paraId="1731A78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首页：作为网站的入口页面，展示网站的核心信息和服务，包括学校相关信息、最新闻通知，引导用户快速进入所需功能模块。</w:t>
            </w:r>
          </w:p>
          <w:p w14:paraId="40184F3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培训报名：点击进入培训报名模块，包含课程展示、报名入口、报名流程介绍、报名状态查询等功能入口，方便用户进行培训报名相关操作。</w:t>
            </w:r>
          </w:p>
          <w:p w14:paraId="7EABBC19">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政策法规：链接到政策法规模块，展示政策法规分类目录、最新政策文件推送等内容，方便用户查阅政策法规信息。</w:t>
            </w:r>
          </w:p>
          <w:p w14:paraId="40D4245F">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教务信息：进入教务信息模块，呈现课程安排、考试通知、教学资源等教务相关信息，满足用户对学习进度和教学安排的了解需求。</w:t>
            </w:r>
          </w:p>
          <w:p w14:paraId="5DE01C1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服务指南：提供学习流程指导、常见问题解答、学习支持服务介绍等内容，帮助用户解决学习过程中遇到的问题。</w:t>
            </w:r>
          </w:p>
          <w:p w14:paraId="51FCD6D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证书查询：实现证书查询功能，支持多种查询方式，展示证书详情，方便用户查询和验证证书信息。</w:t>
            </w:r>
          </w:p>
          <w:p w14:paraId="2F77351F">
            <w:pPr>
              <w:pStyle w:val="5"/>
              <w:pageBreakBefore w:val="0"/>
              <w:numPr>
                <w:ilvl w:val="3"/>
                <w:numId w:val="5"/>
              </w:numPr>
              <w:kinsoku/>
              <w:wordWrap/>
              <w:overflowPunct/>
              <w:topLinePunct w:val="0"/>
              <w:autoSpaceDE/>
              <w:autoSpaceDN/>
              <w:bidi w:val="0"/>
              <w:spacing w:line="440" w:lineRule="exact"/>
              <w:textAlignment w:val="auto"/>
              <w:rPr>
                <w:color w:val="auto"/>
                <w:highlight w:val="none"/>
              </w:rPr>
            </w:pPr>
            <w:r>
              <w:rPr>
                <w:rFonts w:hint="eastAsia" w:ascii="Calibri" w:hAnsi="Calibri" w:eastAsia="仿宋" w:cs="Times New Roman"/>
                <w:bCs w:val="0"/>
                <w:color w:val="auto"/>
                <w:kern w:val="2"/>
                <w:sz w:val="32"/>
                <w:szCs w:val="24"/>
                <w:highlight w:val="none"/>
                <w:lang w:val="en-US" w:eastAsia="zh-Hans" w:bidi="ar-SA"/>
              </w:rPr>
              <w:t>下载专区：按照文件分类展示可下载的文件列表，提供文件预览和下载功能，满足用户对各类文件的获取需求。</w:t>
            </w:r>
          </w:p>
          <w:p w14:paraId="48F297F2">
            <w:pPr>
              <w:pageBreakBefore w:val="0"/>
              <w:kinsoku/>
              <w:wordWrap/>
              <w:overflowPunct/>
              <w:topLinePunct w:val="0"/>
              <w:autoSpaceDE/>
              <w:autoSpaceDN/>
              <w:bidi w:val="0"/>
              <w:spacing w:line="440" w:lineRule="exact"/>
              <w:textAlignment w:val="auto"/>
              <w:rPr>
                <w:color w:val="auto"/>
              </w:rPr>
            </w:pPr>
          </w:p>
        </w:tc>
      </w:tr>
      <w:tr w14:paraId="3886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vMerge w:val="continue"/>
            <w:vAlign w:val="center"/>
          </w:tcPr>
          <w:p w14:paraId="420EF3F1">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1028" w:type="dxa"/>
            <w:vMerge w:val="continue"/>
            <w:vAlign w:val="center"/>
          </w:tcPr>
          <w:p w14:paraId="4E7233FD">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987" w:type="dxa"/>
            <w:vAlign w:val="center"/>
          </w:tcPr>
          <w:p w14:paraId="754E40BC">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教育教学系统</w:t>
            </w:r>
          </w:p>
        </w:tc>
        <w:tc>
          <w:tcPr>
            <w:tcW w:w="11392" w:type="dxa"/>
            <w:vAlign w:val="center"/>
          </w:tcPr>
          <w:p w14:paraId="278A758C">
            <w:pPr>
              <w:pageBreakBefore w:val="0"/>
              <w:kinsoku/>
              <w:wordWrap/>
              <w:overflowPunct/>
              <w:topLinePunct w:val="0"/>
              <w:autoSpaceDE/>
              <w:autoSpaceDN/>
              <w:bidi w:val="0"/>
              <w:spacing w:line="440" w:lineRule="exact"/>
              <w:ind w:left="0" w:leftChars="0" w:firstLine="0" w:firstLineChars="0"/>
              <w:textAlignment w:val="auto"/>
              <w:rPr>
                <w:b/>
                <w:bCs/>
                <w:color w:val="auto"/>
                <w:highlight w:val="none"/>
              </w:rPr>
            </w:pPr>
            <w:bookmarkStart w:id="280" w:name="_Toc6237"/>
            <w:bookmarkStart w:id="281" w:name="_Toc16752"/>
            <w:bookmarkStart w:id="282" w:name="_Toc31965"/>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w:t>
            </w:r>
            <w:r>
              <w:rPr>
                <w:rFonts w:hint="eastAsia"/>
                <w:b/>
                <w:bCs/>
                <w:color w:val="auto"/>
                <w:highlight w:val="none"/>
              </w:rPr>
              <w:t>教学系统要求</w:t>
            </w:r>
          </w:p>
          <w:p w14:paraId="2E8BBBAA">
            <w:pPr>
              <w:pStyle w:val="2"/>
              <w:pageBreakBefore w:val="0"/>
              <w:numPr>
                <w:ilvl w:val="1"/>
                <w:numId w:val="8"/>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建课管理</w:t>
            </w:r>
            <w:bookmarkEnd w:id="280"/>
            <w:bookmarkEnd w:id="281"/>
            <w:bookmarkEnd w:id="282"/>
            <w:r>
              <w:rPr>
                <w:rFonts w:hint="eastAsia"/>
                <w:color w:val="auto"/>
                <w:highlight w:val="none"/>
              </w:rPr>
              <w:tab/>
            </w:r>
          </w:p>
          <w:p w14:paraId="60142DE6">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支持输入课程名称、教师名称、选择所属单位快速创建网络课程。</w:t>
            </w:r>
          </w:p>
          <w:p w14:paraId="7A7CB4AB">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支持编辑课程门户网站信息，包括但不限于课程封面展示图片、片花，课程基本信息、教学效果、参考教材等内容，可以对栏目进行自定义添加、删除、添加富媒体化的栏目内容。</w:t>
            </w:r>
          </w:p>
          <w:p w14:paraId="483B42A5">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支持切换门户主题，提供至少6套精美课程主题，符合不同场景课程展示需要。支持设置章节目录展示位置，可以进行目录居左、居右调整。</w:t>
            </w:r>
          </w:p>
          <w:p w14:paraId="54EA5167">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支持单个添加章节目录，也可以通过资源库、其他课程中导入课程章节。支持多层级章节目录建设，设置是否展示章节序号。</w:t>
            </w:r>
          </w:p>
          <w:p w14:paraId="464A4147">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支持将课程章节目录一键导出为word、pdf格式。</w:t>
            </w:r>
          </w:p>
          <w:p w14:paraId="1A6B8E3E">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章节内容编辑具备操作简单、灵活方便、原位编辑、所见即所得的特征，实现课程知识单元化，每个知识单元聚合丰富的富媒体教学资源，在同一个页面展示多种类型的教学资源，也可以添加多个标签页展示不同教学资源。</w:t>
            </w:r>
          </w:p>
          <w:p w14:paraId="53A0873D">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课程章节内容建设采用富媒体编辑器，编辑器包含视频、测验、讨论、文档、图片、音频、图书、公式、符号、附件、网页、动画、直播、录音、调查问卷、全景资源、3D资源、注释等常用组件。</w:t>
            </w:r>
          </w:p>
          <w:p w14:paraId="7AFFE4B1">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视频：支持多种视频格式上传，包括rmvb、3gp、mpg、mpeg、mov、wmv、mkv、MP4、flv、vob、f4v，视频上传后自动转码，无需下载即可直接在线进行播放；</w:t>
            </w:r>
          </w:p>
          <w:p w14:paraId="437482EF">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文档：支持多种文档格式的上传，包括doc、docx、ppt、pptx、pdf、xlsx、xls，文档上传后自动转码，无需下载即可以直接在线阅读；</w:t>
            </w:r>
          </w:p>
          <w:p w14:paraId="1E3C9423">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音频：支持多种音频格式的上传，包括aac、ac3、aif、amr、ape、asf、flac、m4a、m4r、mid、mmf、mpa、mpc、ogg、pcm、mpc、mp、ra、tta、voc、wav、wv、wma，音频上传后自动转码，无需下载即可直接在线播放；</w:t>
            </w:r>
          </w:p>
          <w:p w14:paraId="7167F2CA">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公式：提供可视化的公式编辑器，可以在线进行公式的录入与编辑；</w:t>
            </w:r>
          </w:p>
          <w:p w14:paraId="26ADEE9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录音：支持在线录音功能，录完的声音可以直接在线播放；</w:t>
            </w:r>
          </w:p>
          <w:p w14:paraId="109793EF">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字符：提供至少7种字符，包括特殊字符、罗马字符、数字字符、日文字符、希腊字符、俄文字符、拼音字符，可以一键插入课程章节；</w:t>
            </w:r>
          </w:p>
          <w:p w14:paraId="2FDC439A">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直播：支持从个人直播间选择直播插入章节，也可以新建直播插入章节，新建直播可以选择移动端直播、客户端直播、OBS推流任意一种方式；</w:t>
            </w:r>
          </w:p>
          <w:p w14:paraId="16B7B9C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微软雅黑" w:hAnsi="微软雅黑" w:eastAsia="微软雅黑" w:cs="微软雅黑"/>
                <w:color w:val="auto"/>
                <w:lang w:val="en-US" w:eastAsia="zh-CN"/>
              </w:rPr>
              <w:t>▲</w:t>
            </w:r>
            <w:r>
              <w:rPr>
                <w:rFonts w:hint="eastAsia" w:ascii="Calibri" w:hAnsi="Calibri" w:eastAsia="仿宋" w:cs="Times New Roman"/>
                <w:bCs w:val="0"/>
                <w:color w:val="auto"/>
                <w:kern w:val="2"/>
                <w:sz w:val="32"/>
                <w:szCs w:val="24"/>
                <w:highlight w:val="none"/>
                <w:lang w:val="en-US" w:eastAsia="zh-Hans" w:bidi="ar-SA"/>
              </w:rPr>
              <w:t>拓展阅读：支持插入知识点拓展阅读，通过关键词自动生成相关知识点的知识树，一键插入到课程章节中，并自动推送知识点相关的图书、期刊、报纸等拓展学习资料，同时支持查询关联知识点的相关学习资料；</w:t>
            </w:r>
          </w:p>
          <w:p w14:paraId="480A69F9">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测验：可以在章节中插入测验题，涵盖18种题型。支持评分机制、及格分数、成绩取值要求、查看答案条件、随机出题、作答截止时间等高级设置；</w:t>
            </w:r>
          </w:p>
          <w:p w14:paraId="77087A57">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讨论：支持在章节中插入讨论话题，设置讨论话题结束时间；</w:t>
            </w:r>
          </w:p>
          <w:p w14:paraId="7435FAE1">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3D资源：支持上传的3D资源类型包括OVJ、ply、stl、vtk、fbx类型；</w:t>
            </w:r>
          </w:p>
          <w:p w14:paraId="4A45656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全景资源：支持全景图片和全景视频上传；</w:t>
            </w:r>
          </w:p>
          <w:p w14:paraId="69D86FA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注释：添加的注释内容包括文字和图片。</w:t>
            </w:r>
          </w:p>
          <w:p w14:paraId="6C9507FB">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富媒体编辑器具备基本的文字在线编辑功能，</w:t>
            </w:r>
          </w:p>
          <w:p w14:paraId="1160341B">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支持直接将word中的内容复制粘贴到富媒体编辑器内，并完整保留里面的文字和图片等内容。</w:t>
            </w:r>
          </w:p>
          <w:p w14:paraId="280217DA">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支持通过云盘客户端上传超大文件（2G以上），并可断点续传。</w:t>
            </w:r>
          </w:p>
          <w:p w14:paraId="3C648AF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CN" w:bidi="ar-SA"/>
              </w:rPr>
              <w:t xml:space="preserve"> </w:t>
            </w:r>
            <w:r>
              <w:rPr>
                <w:rFonts w:hint="eastAsia" w:ascii="Calibri" w:hAnsi="Calibri" w:eastAsia="仿宋" w:cs="Times New Roman"/>
                <w:bCs w:val="0"/>
                <w:color w:val="auto"/>
                <w:kern w:val="2"/>
                <w:sz w:val="32"/>
                <w:szCs w:val="24"/>
                <w:highlight w:val="none"/>
                <w:lang w:val="en-US" w:eastAsia="zh-Hans" w:bidi="ar-SA"/>
              </w:rPr>
              <w:t>支持在</w:t>
            </w:r>
            <w:r>
              <w:rPr>
                <w:rFonts w:hint="eastAsia" w:ascii="Calibri" w:hAnsi="Calibri" w:eastAsia="仿宋" w:cs="Times New Roman"/>
                <w:bCs w:val="0"/>
                <w:color w:val="auto"/>
                <w:kern w:val="2"/>
                <w:sz w:val="32"/>
                <w:szCs w:val="24"/>
                <w:highlight w:val="none"/>
                <w:lang w:val="en-US" w:eastAsia="zh-CN" w:bidi="ar-SA"/>
              </w:rPr>
              <w:t>线</w:t>
            </w:r>
            <w:r>
              <w:rPr>
                <w:rFonts w:hint="eastAsia" w:ascii="Calibri" w:hAnsi="Calibri" w:eastAsia="仿宋" w:cs="Times New Roman"/>
                <w:bCs w:val="0"/>
                <w:color w:val="auto"/>
                <w:kern w:val="2"/>
                <w:sz w:val="32"/>
                <w:szCs w:val="24"/>
                <w:highlight w:val="none"/>
                <w:lang w:val="en-US" w:eastAsia="zh-Hans" w:bidi="ar-SA"/>
              </w:rPr>
              <w:t>编辑视频，包括但不限于视频中任意时间点插入测验、为插入的视频设置封面、视频中任意时间点插入互动测验、视频中任意时间点插入图片或PPT、视频中插入字幕、支持视频的虚拟剪辑等。</w:t>
            </w:r>
          </w:p>
          <w:p w14:paraId="0C305CA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CN" w:bidi="ar-SA"/>
              </w:rPr>
              <w:t xml:space="preserve"> </w:t>
            </w:r>
            <w:r>
              <w:rPr>
                <w:rFonts w:hint="eastAsia" w:ascii="Calibri" w:hAnsi="Calibri" w:eastAsia="仿宋" w:cs="Times New Roman"/>
                <w:bCs w:val="0"/>
                <w:color w:val="auto"/>
                <w:kern w:val="2"/>
                <w:sz w:val="32"/>
                <w:szCs w:val="24"/>
                <w:highlight w:val="none"/>
                <w:lang w:val="en-US" w:eastAsia="zh-Hans" w:bidi="ar-SA"/>
              </w:rPr>
              <w:t>支持教师上传课程所需要的图书、视频、参考资料等。课程介绍、课程章节、资料等位置可以一键插入平台提供的海量图书、视频资源，并支持原位播放。</w:t>
            </w:r>
          </w:p>
          <w:p w14:paraId="13C4AB5A">
            <w:pPr>
              <w:pStyle w:val="5"/>
              <w:pageBreakBefore w:val="0"/>
              <w:numPr>
                <w:ilvl w:val="3"/>
                <w:numId w:val="5"/>
              </w:numPr>
              <w:kinsoku/>
              <w:wordWrap/>
              <w:overflowPunct/>
              <w:topLinePunct w:val="0"/>
              <w:autoSpaceDE/>
              <w:autoSpaceDN/>
              <w:bidi w:val="0"/>
              <w:spacing w:line="440" w:lineRule="exact"/>
              <w:textAlignment w:val="auto"/>
              <w:rPr>
                <w:color w:val="auto"/>
                <w:highlight w:val="none"/>
                <w:lang w:eastAsia="zh-Hans"/>
              </w:rPr>
            </w:pPr>
            <w:r>
              <w:rPr>
                <w:rFonts w:hint="eastAsia" w:ascii="Calibri" w:hAnsi="Calibri" w:eastAsia="仿宋" w:cs="Times New Roman"/>
                <w:bCs w:val="0"/>
                <w:color w:val="auto"/>
                <w:kern w:val="2"/>
                <w:sz w:val="32"/>
                <w:szCs w:val="24"/>
                <w:highlight w:val="none"/>
                <w:lang w:val="en-US" w:eastAsia="zh-Hans" w:bidi="ar-SA"/>
              </w:rPr>
              <w:t>支持课程管理，设置试读范围、学员导航栏目、克隆与映射课程等。</w:t>
            </w:r>
          </w:p>
          <w:p w14:paraId="2B385E1D">
            <w:pPr>
              <w:pStyle w:val="2"/>
              <w:pageBreakBefore w:val="0"/>
              <w:numPr>
                <w:ilvl w:val="1"/>
                <w:numId w:val="8"/>
              </w:numPr>
              <w:kinsoku/>
              <w:wordWrap/>
              <w:overflowPunct/>
              <w:topLinePunct w:val="0"/>
              <w:autoSpaceDE/>
              <w:autoSpaceDN/>
              <w:bidi w:val="0"/>
              <w:spacing w:line="440" w:lineRule="exact"/>
              <w:textAlignment w:val="auto"/>
              <w:rPr>
                <w:color w:val="auto"/>
                <w:highlight w:val="none"/>
              </w:rPr>
            </w:pPr>
            <w:bookmarkStart w:id="283" w:name="_Toc11296"/>
            <w:bookmarkStart w:id="284" w:name="_Toc7337"/>
            <w:bookmarkStart w:id="285" w:name="_Toc28734"/>
            <w:r>
              <w:rPr>
                <w:rFonts w:hint="eastAsia"/>
                <w:color w:val="auto"/>
                <w:highlight w:val="none"/>
              </w:rPr>
              <w:t>备课管理</w:t>
            </w:r>
            <w:bookmarkEnd w:id="283"/>
            <w:bookmarkEnd w:id="284"/>
            <w:bookmarkEnd w:id="285"/>
          </w:p>
          <w:p w14:paraId="181D89B3">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教案：教师按照课前、课中、课后编辑教案，教案中可以设置丰富的学习活动、课件、课程章节、作业、笔记等内容。</w:t>
            </w:r>
          </w:p>
          <w:p w14:paraId="1AC4C6A2">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教师可以将教案内容一键投屏，按照教案备课顺序进行互动教学。</w:t>
            </w:r>
          </w:p>
          <w:p w14:paraId="7FF2F040">
            <w:pPr>
              <w:pStyle w:val="2"/>
              <w:pageBreakBefore w:val="0"/>
              <w:numPr>
                <w:ilvl w:val="1"/>
                <w:numId w:val="8"/>
              </w:numPr>
              <w:kinsoku/>
              <w:wordWrap/>
              <w:overflowPunct/>
              <w:topLinePunct w:val="0"/>
              <w:autoSpaceDE/>
              <w:autoSpaceDN/>
              <w:bidi w:val="0"/>
              <w:spacing w:line="440" w:lineRule="exact"/>
              <w:textAlignment w:val="auto"/>
              <w:rPr>
                <w:color w:val="auto"/>
                <w:highlight w:val="none"/>
              </w:rPr>
            </w:pPr>
            <w:bookmarkStart w:id="286" w:name="_Toc20283"/>
            <w:bookmarkStart w:id="287" w:name="_Toc6828"/>
            <w:bookmarkStart w:id="288" w:name="_Toc23662"/>
            <w:r>
              <w:rPr>
                <w:rFonts w:hint="eastAsia"/>
                <w:color w:val="auto"/>
                <w:highlight w:val="none"/>
              </w:rPr>
              <w:t>学习流程管理</w:t>
            </w:r>
            <w:bookmarkEnd w:id="286"/>
            <w:bookmarkEnd w:id="287"/>
            <w:bookmarkEnd w:id="288"/>
          </w:p>
          <w:p w14:paraId="13387F0B">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章节知识点学习推送控制：教师可以针对每一个教学班对每个章节学习内容进行“开放、定时开放、闯关模式开放、隐藏模式、复习模式”等设置。“开放”，表示该章节可以学习。“定时开放”，表示该章节在设置的一个时间段内开</w:t>
            </w:r>
            <w:r>
              <w:rPr>
                <w:rFonts w:hint="eastAsia"/>
                <w:color w:val="auto"/>
                <w:highlight w:val="none"/>
              </w:rPr>
              <w:t>放学</w:t>
            </w:r>
            <w:r>
              <w:rPr>
                <w:rFonts w:hint="eastAsia"/>
                <w:color w:val="auto"/>
                <w:highlight w:val="none"/>
                <w:lang w:eastAsia="zh-Hans"/>
              </w:rPr>
              <w:t>习。“闯关模式开放”，表示学员需要完成上一章节学习内容并通过相应的作业和测试后才能进行下一章节的学习内容。“隐藏模式”，表示该章节进行隐藏，学生不可见，同时产生的学习数据将不计入成绩。“复习模式”表示学生可进行复习，但学生学习章节任务点不计入成绩。</w:t>
            </w:r>
          </w:p>
          <w:p w14:paraId="56222041">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ascii="微软雅黑" w:hAnsi="微软雅黑" w:eastAsia="微软雅黑" w:cs="微软雅黑"/>
                <w:color w:val="auto"/>
                <w:highlight w:val="none"/>
              </w:rPr>
              <w:t>★</w:t>
            </w:r>
            <w:r>
              <w:rPr>
                <w:rFonts w:hint="eastAsia"/>
                <w:color w:val="auto"/>
                <w:highlight w:val="none"/>
                <w:lang w:eastAsia="zh-Hans"/>
              </w:rPr>
              <w:t>任务驱动式的进阶式学习：教师可以将课程章节内视频、图书、作业等内容设置为任务点，要求学员必须完成，灵活控制学员学习的情况。学员端可以看到整个课程和每个章节需要完成的任务点情况，每完成一个任务，数量会自动减一。</w:t>
            </w:r>
          </w:p>
          <w:p w14:paraId="1A312255">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学习过程的监督和跟踪：可以跟踪记录并统计基于每个学员的学习进度、课程登录次数、学习材料浏览和下载次数、作业和测试完成情况、在线时长、视频观看的遍数、参加答疑讨论的情况等多项学习考核指标；也可按照章节任务点为单位，统计每个任务点下学生的完成情况。</w:t>
            </w:r>
          </w:p>
          <w:p w14:paraId="00AC9A47">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视频播放控制：课程的教学视频文件具有“防拖拽和防窗口切换”功能，即视频播放的时候无法进行快进播放，打开章节学习的时候不能再</w:t>
            </w:r>
            <w:r>
              <w:rPr>
                <w:rFonts w:hint="eastAsia"/>
                <w:color w:val="auto"/>
                <w:highlight w:val="none"/>
              </w:rPr>
              <w:t>打开其他</w:t>
            </w:r>
            <w:r>
              <w:rPr>
                <w:rFonts w:hint="eastAsia"/>
                <w:color w:val="auto"/>
                <w:highlight w:val="none"/>
                <w:lang w:eastAsia="zh-Hans"/>
              </w:rPr>
              <w:t>网页，否则视频播放停止。同时在章节视频中可以插入测验题，作答正确，才能继续学习。支持学生观看章节视频时自动连播；支持学生观看章节视频时在播放器画面右上角显示个人信息水印；</w:t>
            </w:r>
          </w:p>
          <w:p w14:paraId="69BA5C64">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ascii="PingFang SC" w:hAnsi="PingFang SC" w:eastAsia="PingFang SC" w:cs="PingFang SC"/>
                <w:color w:val="auto"/>
                <w:highlight w:val="none"/>
                <w:lang w:eastAsia="zh-CN"/>
              </w:rPr>
              <w:t xml:space="preserve"> </w:t>
            </w:r>
            <w:r>
              <w:rPr>
                <w:rFonts w:hint="eastAsia"/>
                <w:color w:val="auto"/>
                <w:highlight w:val="none"/>
                <w:lang w:eastAsia="zh-Hans"/>
              </w:rPr>
              <w:t>学习监控：支持学员进入课程或课程学习过程中进行人脸识别。观看过程中人脸识别支持设置</w:t>
            </w:r>
            <w:r>
              <w:rPr>
                <w:rFonts w:hint="eastAsia"/>
                <w:color w:val="auto"/>
                <w:highlight w:val="none"/>
              </w:rPr>
              <w:t>抓拍</w:t>
            </w:r>
            <w:r>
              <w:rPr>
                <w:rFonts w:hint="eastAsia"/>
                <w:color w:val="auto"/>
                <w:highlight w:val="none"/>
                <w:lang w:eastAsia="zh-Hans"/>
              </w:rPr>
              <w:t>时间点，包括视频起始点、视频播放中、视频暂停时再播放、视频结束时。支持设置定时抓拍或随机抓拍1次；抓拍间隔时间；app识别或电脑摄像头识别方式；识别失败限制学习；识别失败次数累计超过设置上限次数，清除学习记录等设置。</w:t>
            </w:r>
          </w:p>
          <w:p w14:paraId="10EF4445">
            <w:pPr>
              <w:pStyle w:val="2"/>
              <w:pageBreakBefore w:val="0"/>
              <w:numPr>
                <w:ilvl w:val="1"/>
                <w:numId w:val="8"/>
              </w:numPr>
              <w:kinsoku/>
              <w:wordWrap/>
              <w:overflowPunct/>
              <w:topLinePunct w:val="0"/>
              <w:autoSpaceDE/>
              <w:autoSpaceDN/>
              <w:bidi w:val="0"/>
              <w:spacing w:line="440" w:lineRule="exact"/>
              <w:textAlignment w:val="auto"/>
              <w:rPr>
                <w:color w:val="auto"/>
                <w:highlight w:val="none"/>
              </w:rPr>
            </w:pPr>
            <w:bookmarkStart w:id="289" w:name="_Toc9361"/>
            <w:bookmarkStart w:id="290" w:name="_Toc31997"/>
            <w:bookmarkStart w:id="291" w:name="_Toc10512"/>
            <w:r>
              <w:rPr>
                <w:rFonts w:hint="eastAsia"/>
                <w:color w:val="auto"/>
                <w:highlight w:val="none"/>
              </w:rPr>
              <w:t>教学统计</w:t>
            </w:r>
            <w:bookmarkEnd w:id="289"/>
            <w:bookmarkEnd w:id="290"/>
            <w:bookmarkEnd w:id="291"/>
            <w:r>
              <w:rPr>
                <w:rFonts w:hint="eastAsia"/>
                <w:color w:val="auto"/>
                <w:highlight w:val="none"/>
              </w:rPr>
              <w:t>模块</w:t>
            </w:r>
          </w:p>
          <w:p w14:paraId="047F758F">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基础数据：统计课程中学生人数、班级数、章节数、题库总数、作业数、考试数、课程资料数、课堂活动数、讨论区话题数。</w:t>
            </w:r>
          </w:p>
          <w:p w14:paraId="78914D14">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课堂报告：按班级查看课堂报告，报告中记录教师在该班级发布的所有活动，支持查看活动详情，导出课堂报告。</w:t>
            </w:r>
          </w:p>
          <w:p w14:paraId="1D637071">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学情统计：按班级查看近七日章节学习次数；章节任务点平均完成进度、最快学习进度、最慢学习进度、完成任务点数量分布情况；作业完成率、平均分、分数分布情况；章节测验平均完成进度、最快</w:t>
            </w:r>
            <w:r>
              <w:rPr>
                <w:rFonts w:hint="eastAsia"/>
                <w:color w:val="auto"/>
                <w:highlight w:val="none"/>
              </w:rPr>
              <w:t>进度</w:t>
            </w:r>
            <w:r>
              <w:rPr>
                <w:rFonts w:hint="eastAsia"/>
                <w:color w:val="auto"/>
                <w:highlight w:val="none"/>
                <w:lang w:eastAsia="zh-Hans"/>
              </w:rPr>
              <w:t>、最慢完成进度、平均分、成绩</w:t>
            </w:r>
            <w:r>
              <w:rPr>
                <w:rFonts w:hint="eastAsia"/>
                <w:color w:val="auto"/>
                <w:highlight w:val="none"/>
              </w:rPr>
              <w:t>分析</w:t>
            </w:r>
            <w:r>
              <w:rPr>
                <w:rFonts w:hint="eastAsia"/>
                <w:color w:val="auto"/>
                <w:highlight w:val="none"/>
                <w:lang w:eastAsia="zh-Hans"/>
              </w:rPr>
              <w:t>情况；考试平均分、最高分、最低分、成绩分布情况；讨论话题数量、回复个数、近七日话题活跃度；教学预警情况、课程积分、直播统计、互动测验等。</w:t>
            </w:r>
          </w:p>
          <w:p w14:paraId="53ABC45C">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视频观看统计：支持统计某一个视频任务点总时长，学员完成数。查看一个视频下每个学员观看总时长、反刍比、任务点完成状态、完成时间，学员在一个视频下的某一段看了几遍，观看时间分析、观看次数分析。当视频中发布了测验活动，还可以查看测验作答情况。</w:t>
            </w:r>
          </w:p>
          <w:p w14:paraId="56E99DC7">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学生成绩：综合成绩平均分和分数分布情况，支持查看每名学员各项成绩和总评成绩，依据学习情况进行教学预警，支持手动预警和快速预警，快速预警包括对低于任务点平均完成度、低于章节测验平均完成度、低于章节测验平均分、低于作业平均分、低于访问平均分、低于考试平均分、低于综合成绩平均分进行快速预警。</w:t>
            </w:r>
          </w:p>
          <w:p w14:paraId="78F6F878">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学习进度统计：支持形成学员学习画像，查看某一个学员任务点完成情况、签到参与情况、讨论参与情况、章节学习次数、章节测验完成情况、在线考试完成情况、作业完成情况、课程积分、直播完成情况等，以上学习内容均可以查看详细情况。</w:t>
            </w:r>
          </w:p>
          <w:p w14:paraId="6F2CADF0">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学习监控：支持对学员观看视频任务点、作业、考试异常行为进行监控，记录异常次数、异常分析、监控详情等信息，查看学生/学员访问日志，对有异常行为的学生进行提醒，可以对异常行为进行处理；设置学习监控条件、导出异常记录。</w:t>
            </w:r>
          </w:p>
          <w:p w14:paraId="339121B1">
            <w:pPr>
              <w:pStyle w:val="2"/>
              <w:pageBreakBefore w:val="0"/>
              <w:numPr>
                <w:ilvl w:val="1"/>
                <w:numId w:val="8"/>
              </w:numPr>
              <w:kinsoku/>
              <w:wordWrap/>
              <w:overflowPunct/>
              <w:topLinePunct w:val="0"/>
              <w:autoSpaceDE/>
              <w:autoSpaceDN/>
              <w:bidi w:val="0"/>
              <w:spacing w:line="440" w:lineRule="exact"/>
              <w:textAlignment w:val="auto"/>
              <w:rPr>
                <w:color w:val="auto"/>
                <w:highlight w:val="none"/>
              </w:rPr>
            </w:pPr>
            <w:bookmarkStart w:id="292" w:name="_Toc2528"/>
            <w:bookmarkStart w:id="293" w:name="_Toc5024"/>
            <w:bookmarkStart w:id="294" w:name="_Toc18174"/>
            <w:r>
              <w:rPr>
                <w:rFonts w:hint="eastAsia"/>
                <w:color w:val="auto"/>
                <w:highlight w:val="none"/>
              </w:rPr>
              <w:t>教学资源管理</w:t>
            </w:r>
            <w:bookmarkEnd w:id="292"/>
            <w:bookmarkEnd w:id="293"/>
            <w:bookmarkEnd w:id="294"/>
            <w:r>
              <w:rPr>
                <w:rFonts w:hint="eastAsia"/>
                <w:color w:val="auto"/>
                <w:highlight w:val="none"/>
              </w:rPr>
              <w:t>模块</w:t>
            </w:r>
          </w:p>
          <w:p w14:paraId="250BD46C">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教学资源管理包括上传课程资源、将资源共享给学员、设置资源使用期限与适用</w:t>
            </w:r>
            <w:r>
              <w:rPr>
                <w:rFonts w:hint="eastAsia"/>
                <w:color w:val="auto"/>
                <w:highlight w:val="none"/>
              </w:rPr>
              <w:t>对象</w:t>
            </w:r>
            <w:r>
              <w:rPr>
                <w:rFonts w:hint="eastAsia"/>
                <w:color w:val="auto"/>
                <w:highlight w:val="none"/>
                <w:lang w:eastAsia="zh-Hans"/>
              </w:rPr>
              <w:t>、是否公开等功能，同时资源可在不同板块中反复调用，随时随地下载。</w:t>
            </w:r>
          </w:p>
          <w:p w14:paraId="42A320FA">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添加资料：支持本地上传、云盘、添加网址、在线图书、笔记、教学资源库等多种添加资料方式。</w:t>
            </w:r>
          </w:p>
          <w:p w14:paraId="2C88D77F">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新建文件夹：教师可以对自己所负责的课程的资料进行管理，建立多个课程文件夹，支持设置文件夹开放权限：私有、共享给本课教学团队或者共享。</w:t>
            </w:r>
          </w:p>
          <w:p w14:paraId="4D9EE2AA">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具备回收站功能，支持恢复已删除的教学资料。</w:t>
            </w:r>
          </w:p>
          <w:p w14:paraId="7F833FA7">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教材教参：教师可以从教学资源库中查找并添加课程相关的教学参考图书，推荐给学员直接进行在线阅读。</w:t>
            </w:r>
          </w:p>
          <w:p w14:paraId="0EFE9391">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推荐视频：教师可以从教学资源库中查找并添加课程相关的视频，推荐给学员直接进行在线观看。</w:t>
            </w:r>
          </w:p>
          <w:p w14:paraId="5DBADBF5">
            <w:pPr>
              <w:pStyle w:val="2"/>
              <w:pageBreakBefore w:val="0"/>
              <w:numPr>
                <w:ilvl w:val="1"/>
                <w:numId w:val="8"/>
              </w:numPr>
              <w:kinsoku/>
              <w:wordWrap/>
              <w:overflowPunct/>
              <w:topLinePunct w:val="0"/>
              <w:autoSpaceDE/>
              <w:autoSpaceDN/>
              <w:bidi w:val="0"/>
              <w:spacing w:line="440" w:lineRule="exact"/>
              <w:textAlignment w:val="auto"/>
              <w:rPr>
                <w:color w:val="auto"/>
                <w:highlight w:val="none"/>
              </w:rPr>
            </w:pPr>
            <w:bookmarkStart w:id="295" w:name="_Toc20135"/>
            <w:bookmarkStart w:id="296" w:name="_Toc17848"/>
            <w:bookmarkStart w:id="297" w:name="_Toc19558"/>
            <w:r>
              <w:rPr>
                <w:rFonts w:hint="eastAsia"/>
                <w:color w:val="auto"/>
                <w:highlight w:val="none"/>
              </w:rPr>
              <w:t>题库</w:t>
            </w:r>
            <w:bookmarkEnd w:id="295"/>
            <w:bookmarkEnd w:id="296"/>
            <w:bookmarkEnd w:id="297"/>
            <w:r>
              <w:rPr>
                <w:rFonts w:hint="eastAsia"/>
                <w:color w:val="auto"/>
                <w:highlight w:val="none"/>
              </w:rPr>
              <w:t>模块</w:t>
            </w:r>
          </w:p>
          <w:p w14:paraId="58B39BF6">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题库管理：教师可以创建课程试题库，对试题库进行管理，包括添加、修改、删除、查询、浏览等功能。</w:t>
            </w:r>
          </w:p>
          <w:p w14:paraId="4D231BD4">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rPr>
              <w:t>试题库题型需包括单选、多选、判断、简答、填空、连线题、名词解释、论述题、计算题、分录题、资料题、排序题、完形填空、阅读理解、程序题、口语题、听力题、共用选项题、测评题、口语测评题、选做题等，并可自定义题目标签，标签最多支持六级。</w:t>
            </w:r>
            <w:r>
              <w:rPr>
                <w:rFonts w:hint="eastAsia"/>
                <w:color w:val="auto"/>
                <w:highlight w:val="none"/>
                <w:lang w:eastAsia="zh-Hans"/>
              </w:rPr>
              <w:t>题的属性包括类别、难度系数、适用层级等。</w:t>
            </w:r>
            <w:r>
              <w:rPr>
                <w:rFonts w:hint="eastAsia"/>
                <w:color w:val="auto"/>
                <w:highlight w:val="none"/>
              </w:rPr>
              <w:t>其中口语测评题需支持学生通过录音方式朗读口语试题答案并上传。</w:t>
            </w:r>
          </w:p>
          <w:p w14:paraId="75E28115">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建设任务指派：管理者对每个题库可以指派多名建设教师，并对每位教师可以设置编辑、管理题目、组卷、删除等不同的操作权限。</w:t>
            </w:r>
          </w:p>
          <w:p w14:paraId="145C60CA">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题库加密：支持对每个题库设置独立密码，输入密码后才能访问题库。</w:t>
            </w:r>
          </w:p>
          <w:p w14:paraId="21348098">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题库导入：支持题目单条录入、智能导入、模板导入三种添加方式。</w:t>
            </w:r>
          </w:p>
          <w:p w14:paraId="5A6E331C">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智能识别：智能导入题目时可直接从word文档中识别题型、题目标题、答案、解析、难易度等内容，当识别有误时可下载平台推荐格式，按格式修改后重新识别并录入题库，并且支持在线调整后再次录入。</w:t>
            </w:r>
          </w:p>
          <w:p w14:paraId="6FAA913D">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试题设置：对试题的相关属性进行设置，如难度等级、所属知识点等情况进行设置和分类检索。</w:t>
            </w:r>
          </w:p>
          <w:p w14:paraId="57E192F1">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分文件夹管理：每个题库支持按文件夹形式对题库中的试题进行分类管理，每个分类里面可以放入不同难度、知识点的题目，有效</w:t>
            </w:r>
            <w:r>
              <w:rPr>
                <w:rFonts w:hint="eastAsia"/>
                <w:color w:val="auto"/>
                <w:highlight w:val="none"/>
              </w:rPr>
              <w:t>地</w:t>
            </w:r>
            <w:r>
              <w:rPr>
                <w:rFonts w:hint="eastAsia"/>
                <w:color w:val="auto"/>
                <w:highlight w:val="none"/>
                <w:lang w:eastAsia="zh-Hans"/>
              </w:rPr>
              <w:t>做到试题的归类整理。</w:t>
            </w:r>
          </w:p>
          <w:p w14:paraId="049E5664">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题库回收站：提供回收站，误删题之后可以从回收站恢复。</w:t>
            </w:r>
          </w:p>
          <w:p w14:paraId="14ACA76B">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题库查重：支持对题库的查重。</w:t>
            </w:r>
          </w:p>
          <w:p w14:paraId="30DBE214">
            <w:pPr>
              <w:pStyle w:val="2"/>
              <w:pageBreakBefore w:val="0"/>
              <w:numPr>
                <w:ilvl w:val="1"/>
                <w:numId w:val="8"/>
              </w:numPr>
              <w:kinsoku/>
              <w:wordWrap/>
              <w:overflowPunct/>
              <w:topLinePunct w:val="0"/>
              <w:autoSpaceDE/>
              <w:autoSpaceDN/>
              <w:bidi w:val="0"/>
              <w:spacing w:line="440" w:lineRule="exact"/>
              <w:textAlignment w:val="auto"/>
              <w:rPr>
                <w:color w:val="auto"/>
                <w:highlight w:val="none"/>
              </w:rPr>
            </w:pPr>
            <w:bookmarkStart w:id="298" w:name="_Toc3145"/>
            <w:bookmarkStart w:id="299" w:name="_Toc7825"/>
            <w:bookmarkStart w:id="300" w:name="_Toc26926"/>
            <w:r>
              <w:rPr>
                <w:rFonts w:hint="eastAsia"/>
                <w:color w:val="auto"/>
                <w:highlight w:val="none"/>
              </w:rPr>
              <w:t>教学互动</w:t>
            </w:r>
            <w:bookmarkEnd w:id="298"/>
            <w:bookmarkEnd w:id="299"/>
            <w:bookmarkEnd w:id="300"/>
            <w:r>
              <w:rPr>
                <w:rFonts w:hint="eastAsia"/>
                <w:color w:val="auto"/>
                <w:highlight w:val="none"/>
              </w:rPr>
              <w:t>模块</w:t>
            </w:r>
          </w:p>
          <w:p w14:paraId="7DB8A6A8">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301" w:name="_Toc18329"/>
            <w:bookmarkStart w:id="302" w:name="_Toc19316"/>
            <w:r>
              <w:rPr>
                <w:rFonts w:hint="eastAsia"/>
                <w:color w:val="auto"/>
                <w:highlight w:val="none"/>
              </w:rPr>
              <w:t>作业</w:t>
            </w:r>
            <w:bookmarkEnd w:id="301"/>
            <w:bookmarkEnd w:id="302"/>
          </w:p>
          <w:p w14:paraId="23D948A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创建作业：支持手动创建作业、从作业库中选择已创建好的作业、导入作业、从教学资源库中添加作业。自定义添加题目支持自动保存到题库。</w:t>
            </w:r>
          </w:p>
          <w:p w14:paraId="275376A7">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作业题干：可以添加文档、附件、视频、音频等内容，同时音视频支持在线播放功能。</w:t>
            </w:r>
          </w:p>
          <w:p w14:paraId="76A7E12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作业发布：支持灵活选择发放对象，如：选择按人发放、一个班级发放或多个班级发放。</w:t>
            </w:r>
          </w:p>
          <w:p w14:paraId="1060A55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防作弊设置：设置允许学员查看答案时间，如：教师批阅后、提交后或作业结束后允许查看答案；是否允许查看分数；是否允许粘贴答案；重做时是否显示对错；题目乱序；随机出题等设置。</w:t>
            </w:r>
          </w:p>
          <w:p w14:paraId="6C1658C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作业预警：支持作业提醒功能，设置作业结束前自动发通知给未提交作业学生，学员通过站内信收到消息提醒，并且点击消息可以直接进入作业作答。</w:t>
            </w:r>
          </w:p>
          <w:p w14:paraId="12EEB5E8">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作答要求：支持依据学员任务点完成率，设置是否允许做作业的功能。</w:t>
            </w:r>
          </w:p>
          <w:p w14:paraId="6189211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自动批阅：支持将填空题、分录题、资料题设置为客观题，客观题支持系统自动批阅。学生简答题答案为空时，系统能够自动判断得0分。</w:t>
            </w:r>
          </w:p>
          <w:p w14:paraId="1B5DA72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手动批阅：支持按人流水批阅、按题流水批阅。</w:t>
            </w:r>
          </w:p>
          <w:p w14:paraId="76965BA1">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CN" w:bidi="ar-SA"/>
              </w:rPr>
              <w:t>学生</w:t>
            </w:r>
            <w:r>
              <w:rPr>
                <w:rFonts w:hint="eastAsia" w:ascii="Calibri" w:hAnsi="Calibri" w:eastAsia="仿宋" w:cs="Times New Roman"/>
                <w:bCs w:val="0"/>
                <w:color w:val="auto"/>
                <w:kern w:val="2"/>
                <w:sz w:val="32"/>
                <w:szCs w:val="24"/>
                <w:highlight w:val="none"/>
                <w:lang w:val="en-US" w:eastAsia="zh-Hans" w:bidi="ar-SA"/>
              </w:rPr>
              <w:t>互评：支持学生之间相互批阅作业功能，并且可以将学生批阅得分、教师批阅得分、互评参与情况作为成绩权重组成部分，来提高学生参与互评积极性和公平性。</w:t>
            </w:r>
          </w:p>
          <w:p w14:paraId="7A77B45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作业查重：支持班级内作业相似度查重，同时支持对接市面常见相似度查重系统进行查询。</w:t>
            </w:r>
          </w:p>
          <w:p w14:paraId="6CFD3E5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作业打回：支持作业打回功能，打回学员可以重新作答再次提交。</w:t>
            </w:r>
          </w:p>
          <w:p w14:paraId="46AF96A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作业统计：支持查看作业中客观题的正确率、平均分、正确详情、错误详情，主观题的得分率、平均分，部分客观题可以通过图表方式展示作答情况。</w:t>
            </w:r>
          </w:p>
          <w:p w14:paraId="5234E39A">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成绩导入：支持导入作业成绩、作业批语。</w:t>
            </w:r>
          </w:p>
          <w:p w14:paraId="08A8FCB9">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303" w:name="_Toc6413"/>
            <w:bookmarkStart w:id="304" w:name="_Toc22995"/>
            <w:r>
              <w:rPr>
                <w:rFonts w:hint="eastAsia"/>
                <w:color w:val="auto"/>
                <w:highlight w:val="none"/>
              </w:rPr>
              <w:t>测验与考试</w:t>
            </w:r>
            <w:bookmarkEnd w:id="303"/>
            <w:bookmarkEnd w:id="304"/>
          </w:p>
          <w:p w14:paraId="71F837D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创建试卷：支持手动创建试卷、自动随机组卷、导入试卷、选择已创建好的试卷。</w:t>
            </w:r>
          </w:p>
          <w:p w14:paraId="2BBD814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随机组卷：支持设定随机组卷数量，试卷之间是否允许题目重复或设定重复率要求。按照题型选择题目数量，选择时可以按照文件夹选题、难易度选题、知识点选题、课程目标选题，</w:t>
            </w:r>
          </w:p>
          <w:p w14:paraId="45BA4BA1">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安全设置：支持单独对试卷进行封存设置，封存后任何人员或者业务模块将不能直接访问此试卷，如需查看修改题目需要输入封存密码。</w:t>
            </w:r>
          </w:p>
          <w:p w14:paraId="5CDCBD0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发布考试：支持灵活选择发放对象；设置发放起止时间，考试时限，单题时限、限时提交，限时进入考试等。</w:t>
            </w:r>
          </w:p>
          <w:p w14:paraId="48B3B12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防作弊设置：支持设置题目乱序、选项乱序、学生离开作答页面是否强制收卷、学生多终端考试是否强制收卷、考试过程监控抓拍、考试过程切屏幕控制等。</w:t>
            </w:r>
          </w:p>
          <w:p w14:paraId="7805F6D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试要求：考生作答是否允许复制题干、考生作答是否允许粘贴答案、考生作答是否允许使用计算器、考生作答是否允许查看上一题、考生考后是否允许查看试卷、考生提交后是否允许查看答案、是否允许考生查看题目对错、是否允许考生查看分数、是否允许考生查看题型分数、是否允许考生查看考试等级、是否允许考生查看排名。</w:t>
            </w:r>
          </w:p>
          <w:p w14:paraId="67B93D6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重考设置：支持设置允许学生重考次数，多次考试取最高分作为最终成绩。</w:t>
            </w:r>
          </w:p>
          <w:p w14:paraId="5D1ADC8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提示信息：支持自定义考试结束页面提示信息。</w:t>
            </w:r>
          </w:p>
          <w:p w14:paraId="579C824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考试承诺书：支持设置考试承诺书内容，学生进入考试需要填写并提交承诺书后才能进入考试须知页面</w:t>
            </w:r>
          </w:p>
          <w:p w14:paraId="66515A2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提醒通知：考试结束前以通知方式提醒未交卷考生，自动发送的提醒通知内容和时间支持自定义设置。</w:t>
            </w:r>
          </w:p>
          <w:p w14:paraId="217DCDA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考试限制：支持依据学员任务点完成率，设置允许参加考试的功能。</w:t>
            </w:r>
          </w:p>
          <w:p w14:paraId="6D5E860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考试码：支持设定考试码有效时间</w:t>
            </w:r>
          </w:p>
          <w:p w14:paraId="71D4780B">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考试打回：支持考试打回功能，打回后考生可以重新作答再次提交。</w:t>
            </w:r>
          </w:p>
          <w:p w14:paraId="7F983A5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自动批阅：支持将填空题、分录题、资料题设置为客观题，客观题支持系统自动批阅。</w:t>
            </w:r>
          </w:p>
          <w:p w14:paraId="65B6E14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手动批阅：支持按人流水批阅、按题流水批阅，输入考试评语。</w:t>
            </w:r>
          </w:p>
          <w:p w14:paraId="47EA66FB">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生生互批：支持考生之间相互批阅试卷功能，设定每人批阅数量，系统将随机分配。</w:t>
            </w:r>
          </w:p>
          <w:p w14:paraId="707E7FC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考试查重：支持考场内考试相似度查重，同时支持对接市面常见相似度查重系统进行查询。</w:t>
            </w:r>
          </w:p>
          <w:p w14:paraId="43D68A0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考试统计：支持查看考生成绩分布，客观题正确率、正确详情、错误详情，主观题得分率、平均分，部分客观题可以通过图表方式展示作答情况。</w:t>
            </w:r>
          </w:p>
          <w:p w14:paraId="3B40AA4B">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bookmarkStart w:id="305" w:name="_Toc30561"/>
            <w:bookmarkStart w:id="306" w:name="_Toc7540"/>
            <w:bookmarkStart w:id="307" w:name="_Toc1001"/>
            <w:r>
              <w:rPr>
                <w:rFonts w:hint="eastAsia"/>
                <w:color w:val="auto"/>
                <w:highlight w:val="none"/>
              </w:rPr>
              <w:t>讨论</w:t>
            </w:r>
            <w:bookmarkEnd w:id="305"/>
            <w:bookmarkEnd w:id="306"/>
            <w:bookmarkEnd w:id="307"/>
          </w:p>
          <w:p w14:paraId="444A912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支持设置多个讨论区，学员和教师可以在某个讨论区中开展话题讨论。</w:t>
            </w:r>
          </w:p>
          <w:p w14:paraId="59DA73B1">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学员和教师可以就某个章节内容进行讨论。</w:t>
            </w:r>
          </w:p>
          <w:p w14:paraId="1815BFE8">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支持教师对讨论内容进行加精、置顶、转发操作，也可对讨论进行删除。</w:t>
            </w:r>
          </w:p>
          <w:p w14:paraId="07F111E6">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发布讨论话题者可以设置话题回复最少字数、话题允许回复次数、话题结束时间及结束后是否允许回复。</w:t>
            </w:r>
          </w:p>
          <w:p w14:paraId="266CAB21">
            <w:pPr>
              <w:pStyle w:val="5"/>
              <w:pageBreakBefore w:val="0"/>
              <w:numPr>
                <w:ilvl w:val="3"/>
                <w:numId w:val="5"/>
              </w:numPr>
              <w:kinsoku/>
              <w:wordWrap/>
              <w:overflowPunct/>
              <w:topLinePunct w:val="0"/>
              <w:autoSpaceDE/>
              <w:autoSpaceDN/>
              <w:bidi w:val="0"/>
              <w:spacing w:line="440" w:lineRule="exact"/>
              <w:textAlignment w:val="auto"/>
              <w:rPr>
                <w:rFonts w:ascii="宋体" w:eastAsia="宋体"/>
                <w:color w:val="auto"/>
                <w:highlight w:val="none"/>
              </w:rPr>
            </w:pPr>
            <w:r>
              <w:rPr>
                <w:rFonts w:hint="eastAsia" w:ascii="Calibri" w:hAnsi="Calibri" w:eastAsia="仿宋" w:cs="Times New Roman"/>
                <w:bCs w:val="0"/>
                <w:color w:val="auto"/>
                <w:kern w:val="2"/>
                <w:sz w:val="32"/>
                <w:szCs w:val="24"/>
                <w:highlight w:val="none"/>
                <w:lang w:val="en-US" w:eastAsia="zh-Hans" w:bidi="ar-SA"/>
              </w:rPr>
              <w:t>教师可以设置是否允许学员匿名发帖、匿名回复、只允许教师回复话题、发表话题需要教师审核可见等设置。</w:t>
            </w:r>
          </w:p>
          <w:p w14:paraId="6B086FB7">
            <w:pPr>
              <w:pageBreakBefore w:val="0"/>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p>
          <w:p w14:paraId="642D0D56">
            <w:pPr>
              <w:pStyle w:val="8"/>
              <w:pageBreakBefore w:val="0"/>
              <w:kinsoku/>
              <w:wordWrap/>
              <w:overflowPunct/>
              <w:topLinePunct w:val="0"/>
              <w:autoSpaceDE/>
              <w:autoSpaceDN/>
              <w:bidi w:val="0"/>
              <w:spacing w:line="440" w:lineRule="exact"/>
              <w:textAlignment w:val="auto"/>
              <w:rPr>
                <w:color w:val="auto"/>
              </w:rPr>
            </w:pPr>
          </w:p>
        </w:tc>
      </w:tr>
      <w:tr w14:paraId="5970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vMerge w:val="continue"/>
            <w:vAlign w:val="center"/>
          </w:tcPr>
          <w:p w14:paraId="56EC0C25">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1028" w:type="dxa"/>
            <w:vMerge w:val="continue"/>
            <w:vAlign w:val="center"/>
          </w:tcPr>
          <w:p w14:paraId="0BD3871F">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987" w:type="dxa"/>
            <w:vAlign w:val="center"/>
          </w:tcPr>
          <w:p w14:paraId="7752026B">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w:t>
            </w:r>
            <w:r>
              <w:rPr>
                <w:rFonts w:hint="eastAsia" w:ascii="宋体" w:hAnsi="宋体" w:eastAsia="宋体" w:cs="宋体"/>
                <w:b/>
                <w:color w:val="auto"/>
                <w:highlight w:val="none"/>
              </w:rPr>
              <w:t>空间</w:t>
            </w:r>
          </w:p>
        </w:tc>
        <w:tc>
          <w:tcPr>
            <w:tcW w:w="11392" w:type="dxa"/>
            <w:vAlign w:val="center"/>
          </w:tcPr>
          <w:p w14:paraId="09ECA1E8">
            <w:pPr>
              <w:pageBreakBefore w:val="0"/>
              <w:kinsoku/>
              <w:wordWrap/>
              <w:overflowPunct/>
              <w:topLinePunct w:val="0"/>
              <w:autoSpaceDE/>
              <w:autoSpaceDN/>
              <w:bidi w:val="0"/>
              <w:spacing w:line="440" w:lineRule="exact"/>
              <w:ind w:left="0" w:leftChars="0" w:firstLine="0" w:firstLineChars="0"/>
              <w:textAlignment w:val="auto"/>
              <w:rPr>
                <w:b/>
                <w:bCs/>
                <w:color w:val="auto"/>
                <w:highlight w:val="none"/>
              </w:rPr>
            </w:pPr>
            <w:bookmarkStart w:id="308" w:name="_Toc31926"/>
            <w:bookmarkStart w:id="309" w:name="_Toc11094"/>
            <w:bookmarkStart w:id="310" w:name="_Toc8789"/>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w:t>
            </w:r>
            <w:r>
              <w:rPr>
                <w:rFonts w:hint="eastAsia"/>
                <w:b/>
                <w:bCs/>
                <w:color w:val="auto"/>
                <w:highlight w:val="none"/>
              </w:rPr>
              <w:t>空间要求</w:t>
            </w:r>
          </w:p>
          <w:p w14:paraId="78C76002">
            <w:pPr>
              <w:pStyle w:val="2"/>
              <w:pageBreakBefore w:val="0"/>
              <w:numPr>
                <w:ilvl w:val="1"/>
                <w:numId w:val="9"/>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rPr>
              <w:t>教师</w:t>
            </w:r>
            <w:r>
              <w:rPr>
                <w:rFonts w:hint="eastAsia"/>
                <w:color w:val="auto"/>
                <w:highlight w:val="none"/>
                <w:lang w:eastAsia="zh-Hans"/>
              </w:rPr>
              <w:t>空间</w:t>
            </w:r>
            <w:bookmarkEnd w:id="308"/>
            <w:bookmarkEnd w:id="309"/>
            <w:bookmarkEnd w:id="310"/>
          </w:p>
          <w:p w14:paraId="33E83285">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我教的课：支持查看当前教师所有人课关系列表，支持跳转教学平台进行教学，支持课程信息查看、课表管理、课程考勤、成绩管理等相关操作。</w:t>
            </w:r>
          </w:p>
          <w:p w14:paraId="5CD9D12D">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建课审核：支持教师自主建设培训课程，支持定义课程名称、封面、学时学分等基本属性，建课支持建课审核操作。</w:t>
            </w:r>
          </w:p>
          <w:p w14:paraId="11E365A8">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我的培训班：支持新建班级或者班级归档。支持一站式培训班级管理，管理功能包含综合信息、学员管理、班级督学、考试管理、成绩管理、班级课表、评价管理等相关内容。</w:t>
            </w:r>
          </w:p>
          <w:p w14:paraId="6A53B9DA">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我的审核：支持查看经手的审核列表、审核状态与审核详情。</w:t>
            </w:r>
          </w:p>
          <w:p w14:paraId="5D78C229">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我的信息：支持查看/编辑教师个人信息，支持微信绑定与解绑相关操作。</w:t>
            </w:r>
          </w:p>
          <w:p w14:paraId="3091DD54">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我的直播：支持查看、管理当前教师名下的直播列表。</w:t>
            </w:r>
          </w:p>
          <w:p w14:paraId="1C0EE5DA">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我的问卷：支持查看已发放问卷列表查看与作答，支持多次作答问卷。</w:t>
            </w:r>
          </w:p>
          <w:p w14:paraId="0C6312A9">
            <w:pPr>
              <w:pStyle w:val="2"/>
              <w:pageBreakBefore w:val="0"/>
              <w:numPr>
                <w:ilvl w:val="1"/>
                <w:numId w:val="9"/>
              </w:numPr>
              <w:kinsoku/>
              <w:wordWrap/>
              <w:overflowPunct/>
              <w:topLinePunct w:val="0"/>
              <w:autoSpaceDE/>
              <w:autoSpaceDN/>
              <w:bidi w:val="0"/>
              <w:spacing w:line="440" w:lineRule="exact"/>
              <w:textAlignment w:val="auto"/>
              <w:rPr>
                <w:color w:val="auto"/>
                <w:highlight w:val="none"/>
                <w:lang w:eastAsia="zh-Hans"/>
              </w:rPr>
            </w:pPr>
            <w:bookmarkStart w:id="311" w:name="_Toc25991"/>
            <w:bookmarkStart w:id="312" w:name="_Toc27974"/>
            <w:bookmarkStart w:id="313" w:name="_Toc8555"/>
            <w:r>
              <w:rPr>
                <w:rFonts w:hint="eastAsia"/>
                <w:color w:val="auto"/>
                <w:highlight w:val="none"/>
              </w:rPr>
              <w:t>学员</w:t>
            </w:r>
            <w:r>
              <w:rPr>
                <w:rFonts w:hint="eastAsia"/>
                <w:color w:val="auto"/>
                <w:highlight w:val="none"/>
                <w:lang w:eastAsia="zh-Hans"/>
              </w:rPr>
              <w:t>空间</w:t>
            </w:r>
            <w:bookmarkEnd w:id="311"/>
            <w:bookmarkEnd w:id="312"/>
            <w:bookmarkEnd w:id="313"/>
          </w:p>
          <w:p w14:paraId="179CC56C">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我的课程：支持学员查看的本单位课程列表及其他课程，支持进入课程学习。</w:t>
            </w:r>
          </w:p>
          <w:p w14:paraId="2AA7C12D">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培训班：支持查看培训班基本信息，包括班级名称、班级编号、项目名称、项目编号、班主任、任务列表。支持查询课程合格标准和课程成绩，支持成绩申诉。支持扫码报到、评价、任务查询、网络课程学习、成绩查询、下载班级资料、证书等。</w:t>
            </w:r>
          </w:p>
          <w:p w14:paraId="759D7FC8">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 xml:space="preserve">我的信息：支持学员查询与修改个人信息以及培训班的报名信息。 </w:t>
            </w:r>
          </w:p>
          <w:p w14:paraId="66DCB820">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我的成绩：支持学员查询培训班的学习成绩，支持按照年度筛选并且统计学员获得学时学分情况，支持成绩档案下载功能。</w:t>
            </w:r>
          </w:p>
          <w:p w14:paraId="36F4B6D5">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我的直播：支持学员查看已报名直播，支持直播在线观看、直播回看、直播评价与直播退课等相关操作。</w:t>
            </w:r>
          </w:p>
          <w:p w14:paraId="3E58ED48">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我的证书：支持学员查看培训证书获取情况，支持在线查看/下载已发放证书，支持在线申请证书。</w:t>
            </w:r>
          </w:p>
          <w:p w14:paraId="4516956A">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我的问卷：支持学员对已发放问卷列表查看与作答，可进行评价的问卷类别分为：公开问卷、项目评价、培训班评价、培训计划评价、课程评价、教师评价等。</w:t>
            </w:r>
          </w:p>
          <w:p w14:paraId="01D0AC93">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我的审核：支持查看学员发起的审核列表、审核状态与审核详情。</w:t>
            </w:r>
          </w:p>
          <w:p w14:paraId="27FAC290">
            <w:pPr>
              <w:pStyle w:val="2"/>
              <w:pageBreakBefore w:val="0"/>
              <w:numPr>
                <w:ilvl w:val="1"/>
                <w:numId w:val="9"/>
              </w:numPr>
              <w:kinsoku/>
              <w:wordWrap/>
              <w:overflowPunct/>
              <w:topLinePunct w:val="0"/>
              <w:autoSpaceDE/>
              <w:autoSpaceDN/>
              <w:bidi w:val="0"/>
              <w:spacing w:line="440" w:lineRule="exact"/>
              <w:textAlignment w:val="auto"/>
              <w:rPr>
                <w:color w:val="auto"/>
                <w:highlight w:val="none"/>
              </w:rPr>
            </w:pPr>
            <w:bookmarkStart w:id="314" w:name="_Toc1809"/>
            <w:bookmarkStart w:id="315" w:name="_Toc25858"/>
            <w:bookmarkStart w:id="316" w:name="_Toc4964"/>
            <w:r>
              <w:rPr>
                <w:rFonts w:hint="eastAsia"/>
                <w:color w:val="auto"/>
                <w:highlight w:val="none"/>
              </w:rPr>
              <w:t>通用功能</w:t>
            </w:r>
            <w:bookmarkEnd w:id="314"/>
            <w:bookmarkEnd w:id="315"/>
            <w:bookmarkEnd w:id="316"/>
          </w:p>
          <w:p w14:paraId="231C38EB">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收件箱：查收通知；实时、定时发送通知；支持未读提醒。</w:t>
            </w:r>
          </w:p>
          <w:p w14:paraId="0EB16221">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云盘：pc端与移动端数据互通；支持文件、超大文件上传及资料批量上传；云盘资源随时随地调取。</w:t>
            </w:r>
          </w:p>
          <w:p w14:paraId="22ED9085">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笔记：支持实时笔记、协作笔记；支持设置笔记开放或隐私。</w:t>
            </w:r>
          </w:p>
          <w:p w14:paraId="28B37F6A">
            <w:pPr>
              <w:pStyle w:val="4"/>
              <w:pageBreakBefore w:val="0"/>
              <w:numPr>
                <w:ilvl w:val="2"/>
                <w:numId w:val="7"/>
              </w:numPr>
              <w:kinsoku/>
              <w:wordWrap/>
              <w:overflowPunct/>
              <w:topLinePunct w:val="0"/>
              <w:autoSpaceDE/>
              <w:autoSpaceDN/>
              <w:bidi w:val="0"/>
              <w:spacing w:line="440" w:lineRule="exact"/>
              <w:textAlignment w:val="auto"/>
              <w:rPr>
                <w:rFonts w:ascii="宋体" w:eastAsia="宋体"/>
                <w:color w:val="auto"/>
                <w:highlight w:val="none"/>
              </w:rPr>
            </w:pPr>
            <w:r>
              <w:rPr>
                <w:rFonts w:hint="eastAsia"/>
                <w:color w:val="auto"/>
                <w:highlight w:val="none"/>
                <w:lang w:eastAsia="zh-Hans"/>
              </w:rPr>
              <w:t xml:space="preserve">小组：设置小组权限、话题、通知、共享资料、聊天群、统计，智能客服智能解答问题等。支持组员参与讨论、上传下载资料等。 </w:t>
            </w:r>
          </w:p>
        </w:tc>
      </w:tr>
      <w:tr w14:paraId="29FC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vMerge w:val="continue"/>
            <w:vAlign w:val="center"/>
          </w:tcPr>
          <w:p w14:paraId="6C24E01A">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1028" w:type="dxa"/>
            <w:vMerge w:val="continue"/>
            <w:vAlign w:val="center"/>
          </w:tcPr>
          <w:p w14:paraId="0E626D6A">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987" w:type="dxa"/>
            <w:vAlign w:val="center"/>
          </w:tcPr>
          <w:p w14:paraId="559FDBE7">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w:t>
            </w:r>
            <w:r>
              <w:rPr>
                <w:rFonts w:hint="eastAsia" w:ascii="宋体" w:eastAsia="宋体"/>
                <w:b/>
                <w:color w:val="auto"/>
                <w:highlight w:val="none"/>
                <w:lang w:eastAsia="zh-Hans"/>
              </w:rPr>
              <w:t>移动端</w:t>
            </w:r>
          </w:p>
        </w:tc>
        <w:tc>
          <w:tcPr>
            <w:tcW w:w="11392" w:type="dxa"/>
            <w:vAlign w:val="center"/>
          </w:tcPr>
          <w:p w14:paraId="22CF501D">
            <w:pPr>
              <w:pageBreakBefore w:val="0"/>
              <w:kinsoku/>
              <w:wordWrap/>
              <w:overflowPunct/>
              <w:topLinePunct w:val="0"/>
              <w:autoSpaceDE/>
              <w:autoSpaceDN/>
              <w:bidi w:val="0"/>
              <w:spacing w:line="440" w:lineRule="exact"/>
              <w:ind w:left="0" w:leftChars="0" w:firstLine="0" w:firstLineChars="0"/>
              <w:textAlignment w:val="auto"/>
              <w:rPr>
                <w:b/>
                <w:bCs/>
                <w:color w:val="auto"/>
                <w:highlight w:val="none"/>
                <w:lang w:eastAsia="zh-Hans"/>
              </w:rPr>
            </w:pPr>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w:t>
            </w:r>
            <w:r>
              <w:rPr>
                <w:rFonts w:hint="eastAsia"/>
                <w:b/>
                <w:bCs/>
                <w:color w:val="auto"/>
                <w:highlight w:val="none"/>
              </w:rPr>
              <w:t>移动端要求</w:t>
            </w:r>
          </w:p>
          <w:p w14:paraId="643CB880">
            <w:pPr>
              <w:pStyle w:val="2"/>
              <w:pageBreakBefore w:val="0"/>
              <w:numPr>
                <w:ilvl w:val="1"/>
                <w:numId w:val="10"/>
              </w:numPr>
              <w:kinsoku/>
              <w:wordWrap/>
              <w:overflowPunct/>
              <w:topLinePunct w:val="0"/>
              <w:autoSpaceDE/>
              <w:autoSpaceDN/>
              <w:bidi w:val="0"/>
              <w:spacing w:line="440" w:lineRule="exact"/>
              <w:textAlignment w:val="auto"/>
              <w:rPr>
                <w:color w:val="auto"/>
                <w:highlight w:val="none"/>
              </w:rPr>
            </w:pPr>
            <w:r>
              <w:rPr>
                <w:rFonts w:hint="eastAsia"/>
                <w:color w:val="auto"/>
                <w:highlight w:val="none"/>
                <w:lang w:eastAsia="zh-Hans"/>
              </w:rPr>
              <w:t>移动客户端</w:t>
            </w:r>
          </w:p>
          <w:p w14:paraId="36F5E2FC">
            <w:pPr>
              <w:pageBreakBefore w:val="0"/>
              <w:kinsoku/>
              <w:wordWrap/>
              <w:overflowPunct/>
              <w:topLinePunct w:val="0"/>
              <w:autoSpaceDE/>
              <w:autoSpaceDN/>
              <w:bidi w:val="0"/>
              <w:spacing w:line="440" w:lineRule="exact"/>
              <w:ind w:firstLine="640" w:firstLineChars="200"/>
              <w:textAlignment w:val="auto"/>
              <w:rPr>
                <w:rFonts w:hint="eastAsia"/>
                <w:color w:val="auto"/>
                <w:highlight w:val="none"/>
                <w:lang w:eastAsia="zh-Hans"/>
              </w:rPr>
            </w:pPr>
            <w:r>
              <w:rPr>
                <w:rFonts w:hint="eastAsia"/>
                <w:color w:val="auto"/>
                <w:highlight w:val="none"/>
                <w:lang w:eastAsia="zh-Hans"/>
              </w:rPr>
              <w:t>具备移动客户端，支持iOS和Android操作系统，用于手机、Pad等智能移动终端，实现移动教学。PC端与移动端的学习进度保持同步，学员在任何终端上，都可以实现学习记录的持续性，系统也可对终端的学习行为进行监控。</w:t>
            </w:r>
          </w:p>
          <w:p w14:paraId="076669C6">
            <w:pPr>
              <w:pStyle w:val="2"/>
              <w:pageBreakBefore w:val="0"/>
              <w:numPr>
                <w:ilvl w:val="1"/>
                <w:numId w:val="10"/>
              </w:numPr>
              <w:kinsoku/>
              <w:wordWrap/>
              <w:overflowPunct/>
              <w:topLinePunct w:val="0"/>
              <w:autoSpaceDE/>
              <w:autoSpaceDN/>
              <w:bidi w:val="0"/>
              <w:spacing w:line="440" w:lineRule="exact"/>
              <w:textAlignment w:val="auto"/>
              <w:rPr>
                <w:color w:val="auto"/>
                <w:highlight w:val="none"/>
              </w:rPr>
            </w:pPr>
            <w:bookmarkStart w:id="317" w:name="_Toc25796"/>
            <w:bookmarkStart w:id="318" w:name="_Toc7675"/>
            <w:bookmarkStart w:id="319" w:name="_Toc12562"/>
            <w:r>
              <w:rPr>
                <w:rFonts w:hint="eastAsia"/>
                <w:color w:val="auto"/>
                <w:highlight w:val="none"/>
              </w:rPr>
              <w:t>学员端</w:t>
            </w:r>
            <w:bookmarkEnd w:id="317"/>
            <w:bookmarkEnd w:id="318"/>
            <w:bookmarkEnd w:id="319"/>
          </w:p>
          <w:p w14:paraId="371C9C9B">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我的课程：支持查看学员的课程列表，支持进入课程学习。</w:t>
            </w:r>
          </w:p>
          <w:p w14:paraId="2C0CCC97">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培训班：支持查看学员培训班列表，查看班级名称、班级编号、班主任等相关信息。支持课程/作业/直播等多种任务形式，支持班级评价、课表查询、资料获取、题库自测。支持查询课程成绩与合格标准，支持成绩申诉。</w:t>
            </w:r>
          </w:p>
          <w:p w14:paraId="58F55353">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我的直播：支持查看学员已报名直播，支持直播在线观看、直播回看、直播评价等相关操作。</w:t>
            </w:r>
          </w:p>
          <w:p w14:paraId="6DD53393">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 xml:space="preserve">我的信息：支持查询与修改学员的个人信息以及班级报名信息。 </w:t>
            </w:r>
          </w:p>
          <w:p w14:paraId="4636CA0C">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我的证书：支持学员查看培训证书获取情况，支持下载已发放证书。</w:t>
            </w:r>
          </w:p>
          <w:p w14:paraId="6D79F97D">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我的成绩：支持查询学员培训班的学习成绩与课程成绩明细，支持成绩申诉与班级合格标准查询。</w:t>
            </w:r>
          </w:p>
          <w:p w14:paraId="1E74107F">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我的问卷：支持学员已发放问卷列表并多次作答。</w:t>
            </w:r>
          </w:p>
          <w:p w14:paraId="578F8CC0">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我的审核：支持学员查看自身发起的审核的相关情况，查看审核详情，撤销个人申请的审核等操作。</w:t>
            </w:r>
          </w:p>
          <w:p w14:paraId="279FB078">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lang w:eastAsia="zh-Hans"/>
              </w:rPr>
              <w:t>收件箱：支持学员查看培训相关通知列表与详情。</w:t>
            </w:r>
          </w:p>
        </w:tc>
      </w:tr>
      <w:tr w14:paraId="293E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vMerge w:val="continue"/>
            <w:vAlign w:val="center"/>
          </w:tcPr>
          <w:p w14:paraId="59484085">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1028" w:type="dxa"/>
            <w:vMerge w:val="continue"/>
            <w:vAlign w:val="center"/>
          </w:tcPr>
          <w:p w14:paraId="41F76FA5">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987" w:type="dxa"/>
            <w:vAlign w:val="center"/>
          </w:tcPr>
          <w:p w14:paraId="5752BCCA">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教育直播系统</w:t>
            </w:r>
          </w:p>
        </w:tc>
        <w:tc>
          <w:tcPr>
            <w:tcW w:w="11392" w:type="dxa"/>
            <w:vAlign w:val="center"/>
          </w:tcPr>
          <w:p w14:paraId="7A3A9C40">
            <w:pPr>
              <w:pageBreakBefore w:val="0"/>
              <w:kinsoku/>
              <w:wordWrap/>
              <w:overflowPunct/>
              <w:topLinePunct w:val="0"/>
              <w:autoSpaceDE/>
              <w:autoSpaceDN/>
              <w:bidi w:val="0"/>
              <w:spacing w:line="440" w:lineRule="exact"/>
              <w:ind w:left="0" w:leftChars="0" w:firstLine="0" w:firstLineChars="0"/>
              <w:textAlignment w:val="auto"/>
              <w:rPr>
                <w:color w:val="auto"/>
                <w:highlight w:val="none"/>
              </w:rPr>
            </w:pPr>
            <w:bookmarkStart w:id="320" w:name="_Toc19043"/>
            <w:bookmarkStart w:id="321" w:name="_Toc25672"/>
            <w:bookmarkStart w:id="322" w:name="_Toc346"/>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w:t>
            </w:r>
            <w:r>
              <w:rPr>
                <w:rFonts w:hint="eastAsia"/>
                <w:b/>
                <w:bCs/>
                <w:color w:val="auto"/>
                <w:highlight w:val="none"/>
              </w:rPr>
              <w:t>直播系统要求</w:t>
            </w:r>
          </w:p>
          <w:p w14:paraId="469B3E6B">
            <w:pPr>
              <w:pStyle w:val="2"/>
              <w:pageBreakBefore w:val="0"/>
              <w:numPr>
                <w:ilvl w:val="1"/>
                <w:numId w:val="1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直播管理</w:t>
            </w:r>
            <w:bookmarkEnd w:id="320"/>
            <w:bookmarkEnd w:id="321"/>
            <w:bookmarkEnd w:id="322"/>
          </w:p>
          <w:p w14:paraId="01D92448">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具有直播后台，后台可进行直播的新建/删除，查看直播地址/二维码，观看统计，设置回看开始时间，禁言/取消禁言，禁止转发功能操作。</w:t>
            </w:r>
          </w:p>
          <w:p w14:paraId="65369921">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支持网页、APP、微信等多终端观看，支持专属邀请码直接进入观看，支持链接和扫描二维码观看直播。</w:t>
            </w:r>
          </w:p>
          <w:p w14:paraId="6EA17A78">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直播可实现课程之间关联，满足在课程内创建直播，并通过课程章节进入直播。</w:t>
            </w:r>
          </w:p>
          <w:p w14:paraId="15C6733D">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播的视频可进行不限次数回看，也可设置设置/取消禁止回看，也可导出生成独立的mp4视频文件。</w:t>
            </w:r>
          </w:p>
          <w:p w14:paraId="0D1EEDC1">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同时支持账号实名登录评论互动，以满足用户直播、点播、边看边聊等需求。</w:t>
            </w:r>
          </w:p>
          <w:p w14:paraId="188F79D8">
            <w:pPr>
              <w:pStyle w:val="2"/>
              <w:pageBreakBefore w:val="0"/>
              <w:numPr>
                <w:ilvl w:val="1"/>
                <w:numId w:val="11"/>
              </w:numPr>
              <w:kinsoku/>
              <w:wordWrap/>
              <w:overflowPunct/>
              <w:topLinePunct w:val="0"/>
              <w:autoSpaceDE/>
              <w:autoSpaceDN/>
              <w:bidi w:val="0"/>
              <w:spacing w:line="440" w:lineRule="exact"/>
              <w:textAlignment w:val="auto"/>
              <w:rPr>
                <w:color w:val="auto"/>
                <w:highlight w:val="none"/>
              </w:rPr>
            </w:pPr>
            <w:bookmarkStart w:id="323" w:name="_Toc19096"/>
            <w:bookmarkStart w:id="324" w:name="_Toc32234"/>
            <w:bookmarkStart w:id="325" w:name="_Toc2640"/>
            <w:r>
              <w:rPr>
                <w:rFonts w:hint="eastAsia"/>
                <w:color w:val="auto"/>
                <w:highlight w:val="none"/>
              </w:rPr>
              <w:t>直播客户端</w:t>
            </w:r>
            <w:bookmarkEnd w:id="323"/>
            <w:bookmarkEnd w:id="324"/>
            <w:bookmarkEnd w:id="325"/>
          </w:p>
          <w:p w14:paraId="5F98A3F1">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支持二维码扫码登录，二维码具有时效性，过期后点击刷新更新。</w:t>
            </w:r>
          </w:p>
          <w:p w14:paraId="6DAE3FF3">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教学课件支持多种文件格式：pdf，docx，doc，ppt，pptx，png，jpg，jpeg，白板格式，支持同时添加不低于10种文件，可左右翻页和各页面展示自由切换各课件。</w:t>
            </w:r>
          </w:p>
          <w:p w14:paraId="0C436BA3">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支持实时板书批注，包括画笔，标注和文本，支持红黄蓝绿4种颜色，可自定义矩形，原型，直线形状，支持部分擦除和一键清除。</w:t>
            </w:r>
          </w:p>
          <w:p w14:paraId="212B2BE3">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支持查看用户列表，在线人数并显示各用户姓名和角色身份，主讲人可进行踢出和禁言操作，被踢出用户无法再次进入直播间观看。</w:t>
            </w:r>
          </w:p>
          <w:p w14:paraId="58C9C259">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答题模式支持判断题和多选题类型，支持实时统计答题人数，正确率和各选项答题人数。</w:t>
            </w:r>
          </w:p>
          <w:p w14:paraId="6A35A3CA">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支持摄像头、桌面共享，视频和图片画面播放。摄像头支持配置亮度，对比度等参数</w:t>
            </w:r>
            <w:r>
              <w:rPr>
                <w:rFonts w:hint="eastAsia"/>
                <w:color w:val="auto"/>
                <w:highlight w:val="none"/>
              </w:rPr>
              <w:t>。</w:t>
            </w:r>
          </w:p>
          <w:p w14:paraId="686F8145">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桌面共享支持光标，画笔，矩形，指定删除和一键删除功能，可配置颜色不少于7种。</w:t>
            </w:r>
          </w:p>
          <w:p w14:paraId="5C757906">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新建直播可定义直播名称和直播简介内容，结束直播，可选择是否支持回看。</w:t>
            </w:r>
          </w:p>
          <w:p w14:paraId="1A5D0C9D">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lang w:eastAsia="zh-Hans"/>
              </w:rPr>
              <w:t>支持查看直播记录，可进行直播的下载和回看。</w:t>
            </w:r>
          </w:p>
          <w:p w14:paraId="32BA9880">
            <w:pPr>
              <w:rPr>
                <w:color w:val="auto"/>
              </w:rPr>
            </w:pPr>
          </w:p>
        </w:tc>
      </w:tr>
      <w:tr w14:paraId="3F44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7" w:type="dxa"/>
            <w:vMerge w:val="continue"/>
            <w:vAlign w:val="center"/>
          </w:tcPr>
          <w:p w14:paraId="189D4E54">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1028" w:type="dxa"/>
            <w:vMerge w:val="continue"/>
            <w:vAlign w:val="center"/>
          </w:tcPr>
          <w:p w14:paraId="590986B5">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987" w:type="dxa"/>
            <w:vAlign w:val="center"/>
          </w:tcPr>
          <w:p w14:paraId="1F07840E">
            <w:pPr>
              <w:keepNext w:val="0"/>
              <w:keepLines w:val="0"/>
              <w:pageBreakBefore w:val="0"/>
              <w:widowControl w:val="0"/>
              <w:kinsoku/>
              <w:wordWrap/>
              <w:overflowPunct/>
              <w:topLinePunct w:val="0"/>
              <w:autoSpaceDE/>
              <w:autoSpaceDN/>
              <w:bidi w:val="0"/>
              <w:adjustRightInd/>
              <w:snapToGrid w:val="0"/>
              <w:spacing w:line="440" w:lineRule="exact"/>
              <w:ind w:left="0" w:leftChars="0" w:firstLine="0" w:firstLineChars="0"/>
              <w:jc w:val="center"/>
              <w:textAlignment w:val="auto"/>
              <w:rPr>
                <w:rFonts w:ascii="宋体" w:eastAsia="宋体"/>
                <w:b/>
                <w:color w:val="auto"/>
                <w:highlight w:val="none"/>
              </w:rPr>
            </w:pPr>
            <w:r>
              <w:rPr>
                <w:rFonts w:hint="eastAsia" w:ascii="宋体" w:eastAsia="宋体"/>
                <w:b/>
                <w:color w:val="auto"/>
                <w:highlight w:val="none"/>
              </w:rPr>
              <w:t>AI非学历</w:t>
            </w:r>
            <w:r>
              <w:rPr>
                <w:rFonts w:hint="eastAsia" w:ascii="宋体" w:eastAsia="宋体"/>
                <w:b/>
                <w:color w:val="auto"/>
                <w:highlight w:val="none"/>
                <w:lang w:val="en-US" w:eastAsia="zh-CN"/>
              </w:rPr>
              <w:t>继续</w:t>
            </w:r>
            <w:r>
              <w:rPr>
                <w:rFonts w:hint="eastAsia" w:ascii="宋体" w:eastAsia="宋体"/>
                <w:b/>
                <w:color w:val="auto"/>
                <w:highlight w:val="none"/>
              </w:rPr>
              <w:t>教育助手</w:t>
            </w:r>
          </w:p>
        </w:tc>
        <w:tc>
          <w:tcPr>
            <w:tcW w:w="11392" w:type="dxa"/>
            <w:vAlign w:val="center"/>
          </w:tcPr>
          <w:p w14:paraId="397128C1">
            <w:pPr>
              <w:pageBreakBefore w:val="0"/>
              <w:kinsoku/>
              <w:wordWrap/>
              <w:overflowPunct/>
              <w:topLinePunct w:val="0"/>
              <w:autoSpaceDE/>
              <w:autoSpaceDN/>
              <w:bidi w:val="0"/>
              <w:spacing w:line="440" w:lineRule="exact"/>
              <w:ind w:left="0" w:leftChars="0" w:firstLine="0" w:firstLineChars="0"/>
              <w:textAlignment w:val="auto"/>
              <w:rPr>
                <w:b/>
                <w:bCs/>
                <w:color w:val="auto"/>
                <w:highlight w:val="none"/>
              </w:rPr>
            </w:pPr>
            <w:bookmarkStart w:id="326" w:name="_Toc25995"/>
            <w:bookmarkStart w:id="327" w:name="_Toc23618"/>
            <w:bookmarkStart w:id="328" w:name="_Toc8925"/>
            <w:r>
              <w:rPr>
                <w:rFonts w:hint="eastAsia"/>
                <w:b/>
                <w:bCs/>
                <w:color w:val="auto"/>
                <w:highlight w:val="none"/>
              </w:rPr>
              <w:t>AI</w:t>
            </w:r>
            <w:r>
              <w:rPr>
                <w:rFonts w:hint="eastAsia" w:ascii="宋体" w:eastAsia="宋体"/>
                <w:b/>
                <w:color w:val="auto"/>
                <w:highlight w:val="none"/>
              </w:rPr>
              <w:t>非学历</w:t>
            </w:r>
            <w:r>
              <w:rPr>
                <w:rFonts w:hint="eastAsia" w:ascii="宋体" w:eastAsia="宋体"/>
                <w:b/>
                <w:color w:val="auto"/>
                <w:highlight w:val="none"/>
                <w:lang w:val="en-US" w:eastAsia="zh-CN"/>
              </w:rPr>
              <w:t>继续</w:t>
            </w:r>
            <w:r>
              <w:rPr>
                <w:rFonts w:hint="eastAsia" w:ascii="宋体" w:eastAsia="宋体"/>
                <w:b/>
                <w:color w:val="auto"/>
                <w:highlight w:val="none"/>
              </w:rPr>
              <w:t>教育</w:t>
            </w:r>
            <w:r>
              <w:rPr>
                <w:rFonts w:hint="eastAsia"/>
                <w:b/>
                <w:bCs/>
                <w:color w:val="auto"/>
                <w:highlight w:val="none"/>
              </w:rPr>
              <w:t>助手要求</w:t>
            </w:r>
          </w:p>
          <w:p w14:paraId="1A414705">
            <w:pPr>
              <w:pStyle w:val="2"/>
              <w:pageBreakBefore w:val="0"/>
              <w:numPr>
                <w:ilvl w:val="1"/>
                <w:numId w:val="12"/>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日常问题咨询</w:t>
            </w:r>
            <w:bookmarkEnd w:id="326"/>
            <w:bookmarkEnd w:id="327"/>
            <w:bookmarkEnd w:id="328"/>
          </w:p>
          <w:p w14:paraId="736E80AF">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可以将常见问题（Q&amp;A）整理成问句和答案形式，批量到导入知识库；基于大数据驱动的强化学习模型，在无需人工参与下AI培训助手能实现智能自主学习并且不断优化升级；不断完善知识库，提供学员更加精准的回答，</w:t>
            </w:r>
          </w:p>
          <w:p w14:paraId="2AB362AC">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未识别出的问题会自动聚集在未知问题模块，管理员可以进行批量操作，可以为这些问题配置成业务问答，提高AI学 伴问题回答率。</w:t>
            </w:r>
          </w:p>
          <w:p w14:paraId="2F6225E6">
            <w:pPr>
              <w:pStyle w:val="2"/>
              <w:pageBreakBefore w:val="0"/>
              <w:numPr>
                <w:ilvl w:val="1"/>
                <w:numId w:val="12"/>
              </w:numPr>
              <w:kinsoku/>
              <w:wordWrap/>
              <w:overflowPunct/>
              <w:topLinePunct w:val="0"/>
              <w:autoSpaceDE/>
              <w:autoSpaceDN/>
              <w:bidi w:val="0"/>
              <w:spacing w:line="440" w:lineRule="exact"/>
              <w:textAlignment w:val="auto"/>
              <w:rPr>
                <w:color w:val="auto"/>
                <w:highlight w:val="none"/>
              </w:rPr>
            </w:pPr>
            <w:bookmarkStart w:id="329" w:name="_Toc15272"/>
            <w:bookmarkStart w:id="330" w:name="_Toc2526"/>
            <w:bookmarkStart w:id="331" w:name="_Toc25238"/>
            <w:r>
              <w:rPr>
                <w:rFonts w:hint="eastAsia"/>
                <w:color w:val="auto"/>
                <w:highlight w:val="none"/>
              </w:rPr>
              <w:t>人工客服</w:t>
            </w:r>
            <w:bookmarkEnd w:id="329"/>
            <w:bookmarkEnd w:id="330"/>
            <w:bookmarkEnd w:id="331"/>
          </w:p>
          <w:p w14:paraId="2E4F1B19">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支持通过AI培训助手进行人工客服解决，</w:t>
            </w:r>
            <w:r>
              <w:rPr>
                <w:rFonts w:hint="eastAsia"/>
                <w:color w:val="auto"/>
                <w:highlight w:val="none"/>
                <w:lang w:val="en-US" w:eastAsia="zh-CN"/>
              </w:rPr>
              <w:t>允许学校</w:t>
            </w:r>
            <w:r>
              <w:rPr>
                <w:rFonts w:hint="eastAsia"/>
                <w:color w:val="auto"/>
                <w:highlight w:val="none"/>
              </w:rPr>
              <w:t>安排人工客服人员进行值班，从AI培训助手入口统一回单学员各类问题，并将该类问题再次回传给AI培训助手，不断训练AI培训助手，逐步减轻人工客服工作；</w:t>
            </w:r>
          </w:p>
          <w:p w14:paraId="79DF4A2C">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支持设置通过触发未知问题、关键词、点击转人工客服按钮等来实现自动转接人工客服；支持会话转接，按业务组显 示在线的人员列表和接待状态；人工客服不在线时支持留言，留言板能上传附件。</w:t>
            </w:r>
          </w:p>
          <w:p w14:paraId="218FF408">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人工客服后台支持留言工单批量导出、批量删除；支持留言工单领取、派发、批量领取及批量派发。</w:t>
            </w:r>
          </w:p>
          <w:p w14:paraId="322A19F8">
            <w:pPr>
              <w:pStyle w:val="2"/>
              <w:pageBreakBefore w:val="0"/>
              <w:numPr>
                <w:ilvl w:val="1"/>
                <w:numId w:val="12"/>
              </w:numPr>
              <w:kinsoku/>
              <w:wordWrap/>
              <w:overflowPunct/>
              <w:topLinePunct w:val="0"/>
              <w:autoSpaceDE/>
              <w:autoSpaceDN/>
              <w:bidi w:val="0"/>
              <w:spacing w:line="440" w:lineRule="exact"/>
              <w:textAlignment w:val="auto"/>
              <w:rPr>
                <w:color w:val="auto"/>
                <w:highlight w:val="none"/>
              </w:rPr>
            </w:pPr>
            <w:bookmarkStart w:id="332" w:name="_Toc7432"/>
            <w:bookmarkStart w:id="333" w:name="_Toc5100"/>
            <w:bookmarkStart w:id="334" w:name="_Toc30304"/>
            <w:r>
              <w:rPr>
                <w:rFonts w:hint="eastAsia"/>
                <w:color w:val="auto"/>
                <w:highlight w:val="none"/>
              </w:rPr>
              <w:t>留言中心</w:t>
            </w:r>
            <w:bookmarkEnd w:id="332"/>
            <w:bookmarkEnd w:id="333"/>
            <w:bookmarkEnd w:id="334"/>
          </w:p>
          <w:p w14:paraId="1A4B4F5D">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支持通过留言中心留言，老师可以统一回复。</w:t>
            </w:r>
          </w:p>
          <w:p w14:paraId="1EE8D30B">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支持开启留言通知后，管理员收到留言提醒的通知，可以根据留言内容的紧急程度进行及时或集中处理。如果留言需 要多回合的沟通时，就可以设置回复邮箱，在邮箱里进行多轮回复。</w:t>
            </w:r>
          </w:p>
          <w:p w14:paraId="33F9AE47">
            <w:pPr>
              <w:pStyle w:val="2"/>
              <w:pageBreakBefore w:val="0"/>
              <w:numPr>
                <w:ilvl w:val="1"/>
                <w:numId w:val="12"/>
              </w:numPr>
              <w:kinsoku/>
              <w:wordWrap/>
              <w:overflowPunct/>
              <w:topLinePunct w:val="0"/>
              <w:autoSpaceDE/>
              <w:autoSpaceDN/>
              <w:bidi w:val="0"/>
              <w:spacing w:line="440" w:lineRule="exact"/>
              <w:textAlignment w:val="auto"/>
              <w:rPr>
                <w:color w:val="auto"/>
                <w:highlight w:val="none"/>
              </w:rPr>
            </w:pPr>
            <w:bookmarkStart w:id="335" w:name="_Toc31550"/>
            <w:bookmarkStart w:id="336" w:name="_Toc23584"/>
            <w:bookmarkStart w:id="337" w:name="_Toc8367"/>
            <w:r>
              <w:rPr>
                <w:rFonts w:hint="eastAsia"/>
                <w:color w:val="auto"/>
                <w:highlight w:val="none"/>
              </w:rPr>
              <w:t>自定义设置</w:t>
            </w:r>
            <w:bookmarkEnd w:id="335"/>
            <w:bookmarkEnd w:id="336"/>
            <w:bookmarkEnd w:id="337"/>
          </w:p>
          <w:p w14:paraId="516D6132">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支持学校设置自己的机器人外观形象，支持自定义设置机器人欢迎语； 自定义设置机器人形象、名称； 自定义设置问 答页面单位logo和回答页面背景。</w:t>
            </w:r>
          </w:p>
          <w:p w14:paraId="323564AA">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机器人回答支持自定义设置， 自定义设置未知问题回复语，机器人无法回答访客提出的问题时，会给出未知问题回复 ;</w:t>
            </w:r>
          </w:p>
          <w:p w14:paraId="280DFCC3">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支持自定义选择对话大模型；支持自定义设置语意匹配的阈值设置。</w:t>
            </w:r>
          </w:p>
          <w:p w14:paraId="78564A71">
            <w:pPr>
              <w:pStyle w:val="2"/>
              <w:pageBreakBefore w:val="0"/>
              <w:numPr>
                <w:ilvl w:val="1"/>
                <w:numId w:val="12"/>
              </w:numPr>
              <w:kinsoku/>
              <w:wordWrap/>
              <w:overflowPunct/>
              <w:topLinePunct w:val="0"/>
              <w:autoSpaceDE/>
              <w:autoSpaceDN/>
              <w:bidi w:val="0"/>
              <w:spacing w:line="440" w:lineRule="exact"/>
              <w:textAlignment w:val="auto"/>
              <w:rPr>
                <w:color w:val="auto"/>
                <w:highlight w:val="none"/>
              </w:rPr>
            </w:pPr>
            <w:bookmarkStart w:id="338" w:name="_Toc11457"/>
            <w:bookmarkStart w:id="339" w:name="_Toc18235"/>
            <w:bookmarkStart w:id="340" w:name="_Toc26002"/>
            <w:r>
              <w:rPr>
                <w:rFonts w:hint="eastAsia"/>
                <w:color w:val="auto"/>
                <w:highlight w:val="none"/>
              </w:rPr>
              <w:t>问答统计</w:t>
            </w:r>
            <w:bookmarkEnd w:id="338"/>
            <w:bookmarkEnd w:id="339"/>
            <w:bookmarkEnd w:id="340"/>
          </w:p>
          <w:p w14:paraId="49F22148">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支持机器人问答历史纪录查看，根据时间、来源筛选指定历史会话内容，同时可以批量导出机器人历史会话记录；</w:t>
            </w:r>
          </w:p>
          <w:p w14:paraId="6A2C833F">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支持问答内容统计，根据会话内容形成问答内容趋势统计图，实时展示机器人直接回答、未回答、引导用户回答3类问答的统计数据；</w:t>
            </w:r>
          </w:p>
          <w:p w14:paraId="6C542924">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支持热门问题统计，根据问答分类进行热门问题统计。</w:t>
            </w:r>
          </w:p>
          <w:p w14:paraId="07321F36">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支持访客统计，根据时间筛选查看访客数、会话数、消息总数。</w:t>
            </w:r>
          </w:p>
          <w:p w14:paraId="70AF07B9">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支持机器人自动对没有答案的问题描述进行关键词识别并统计聚类，按照关键词问答频率由高到低排序，同时可以批量导出未知问题。</w:t>
            </w:r>
          </w:p>
          <w:p w14:paraId="5676E8DD">
            <w:pPr>
              <w:pStyle w:val="2"/>
              <w:pageBreakBefore w:val="0"/>
              <w:numPr>
                <w:ilvl w:val="1"/>
                <w:numId w:val="12"/>
              </w:numPr>
              <w:kinsoku/>
              <w:wordWrap/>
              <w:overflowPunct/>
              <w:topLinePunct w:val="0"/>
              <w:autoSpaceDE/>
              <w:autoSpaceDN/>
              <w:bidi w:val="0"/>
              <w:spacing w:line="440" w:lineRule="exact"/>
              <w:textAlignment w:val="auto"/>
              <w:rPr>
                <w:color w:val="auto"/>
                <w:highlight w:val="none"/>
              </w:rPr>
            </w:pPr>
            <w:bookmarkStart w:id="341" w:name="_Toc4562"/>
            <w:bookmarkStart w:id="342" w:name="_Toc14849"/>
            <w:bookmarkStart w:id="343" w:name="_Toc29127"/>
            <w:r>
              <w:rPr>
                <w:rFonts w:hint="eastAsia"/>
                <w:color w:val="auto"/>
                <w:highlight w:val="none"/>
              </w:rPr>
              <w:t>接入渠道</w:t>
            </w:r>
            <w:bookmarkEnd w:id="341"/>
            <w:bookmarkEnd w:id="342"/>
            <w:bookmarkEnd w:id="343"/>
          </w:p>
          <w:p w14:paraId="0363D443">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支持pc端、移动端、多种渠道的挂接。</w:t>
            </w:r>
          </w:p>
          <w:p w14:paraId="7316A6A0">
            <w:pPr>
              <w:pStyle w:val="2"/>
              <w:pageBreakBefore w:val="0"/>
              <w:numPr>
                <w:ilvl w:val="1"/>
                <w:numId w:val="12"/>
              </w:numPr>
              <w:kinsoku/>
              <w:wordWrap/>
              <w:overflowPunct/>
              <w:topLinePunct w:val="0"/>
              <w:autoSpaceDE/>
              <w:autoSpaceDN/>
              <w:bidi w:val="0"/>
              <w:spacing w:line="440" w:lineRule="exact"/>
              <w:textAlignment w:val="auto"/>
              <w:rPr>
                <w:color w:val="auto"/>
                <w:highlight w:val="none"/>
              </w:rPr>
            </w:pPr>
            <w:bookmarkStart w:id="344" w:name="_Toc25690"/>
            <w:bookmarkStart w:id="345" w:name="_Toc11196"/>
            <w:bookmarkStart w:id="346" w:name="_Toc7433"/>
            <w:r>
              <w:rPr>
                <w:rFonts w:hint="eastAsia"/>
                <w:color w:val="auto"/>
                <w:highlight w:val="none"/>
              </w:rPr>
              <w:t>大模型</w:t>
            </w:r>
            <w:bookmarkEnd w:id="344"/>
            <w:bookmarkEnd w:id="345"/>
            <w:bookmarkEnd w:id="346"/>
          </w:p>
          <w:p w14:paraId="67CA2904">
            <w:pPr>
              <w:pageBreakBefore w:val="0"/>
              <w:kinsoku/>
              <w:wordWrap/>
              <w:overflowPunct/>
              <w:topLinePunct w:val="0"/>
              <w:autoSpaceDE/>
              <w:autoSpaceDN/>
              <w:bidi w:val="0"/>
              <w:spacing w:line="440" w:lineRule="exact"/>
              <w:ind w:firstLine="640" w:firstLineChars="200"/>
              <w:textAlignment w:val="auto"/>
              <w:rPr>
                <w:rFonts w:hint="eastAsia"/>
                <w:color w:val="auto"/>
                <w:highlight w:val="none"/>
              </w:rPr>
            </w:pPr>
            <w:r>
              <w:rPr>
                <w:rFonts w:hint="eastAsia"/>
                <w:color w:val="auto"/>
                <w:highlight w:val="none"/>
              </w:rPr>
              <w:t>AI培训助手支持接入包含自研大模型、kimi 、deepseek等。管理员可以选择是否启用大模型，模型启用后，可选择使用哪一 种模型进行问答，每次最多选用一种模型。</w:t>
            </w:r>
          </w:p>
          <w:p w14:paraId="543E444D">
            <w:pPr>
              <w:pStyle w:val="2"/>
              <w:pageBreakBefore w:val="0"/>
              <w:numPr>
                <w:ilvl w:val="1"/>
                <w:numId w:val="7"/>
              </w:numPr>
              <w:kinsoku/>
              <w:wordWrap/>
              <w:overflowPunct/>
              <w:topLinePunct w:val="0"/>
              <w:autoSpaceDE/>
              <w:autoSpaceDN/>
              <w:bidi w:val="0"/>
              <w:spacing w:line="440" w:lineRule="exact"/>
              <w:textAlignment w:val="auto"/>
              <w:rPr>
                <w:color w:val="auto"/>
                <w:highlight w:val="none"/>
              </w:rPr>
            </w:pPr>
            <w:r>
              <w:rPr>
                <w:rFonts w:hint="default"/>
                <w:color w:val="auto"/>
                <w:highlight w:val="none"/>
                <w:lang w:val="en-US"/>
              </w:rPr>
              <w:t>AI</w:t>
            </w:r>
            <w:r>
              <w:rPr>
                <w:rFonts w:hint="eastAsia"/>
                <w:color w:val="auto"/>
                <w:highlight w:val="none"/>
                <w:lang w:val="en-US" w:eastAsia="zh-CN"/>
              </w:rPr>
              <w:t>应用</w:t>
            </w:r>
          </w:p>
          <w:p w14:paraId="505C1FF3">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AI 生成PPT</w:t>
            </w:r>
          </w:p>
          <w:p w14:paraId="5337319F">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支持通过输入PPT内容要求，AI智能生成PPT大纲，并能在线直接编辑生成的大纲内容。支持导入大纲，导入格式支持word、xmind、freemind、markdown等。</w:t>
            </w:r>
          </w:p>
          <w:p w14:paraId="06184151">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根据大纲生成PPT，并能选择PPT模版场景，模版设计风格和模版主题颜色。对AI生成的PPT进行在线编辑修改，支持对大纲进行再次编辑，PPT模版替换，针对PPT内容能进行元素的插入、文字设置、形状设置、背景设置、图片设置、表格设置和图表设置等。</w:t>
            </w:r>
          </w:p>
          <w:p w14:paraId="136448B1">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支持将AI生成的PPT上传至课件或者下载；并且能选择PPT内容进行拼图并导出成图片。</w:t>
            </w:r>
          </w:p>
          <w:p w14:paraId="12A10EC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CN" w:bidi="ar-SA"/>
              </w:rPr>
              <w:t xml:space="preserve"> </w:t>
            </w:r>
            <w:r>
              <w:rPr>
                <w:rFonts w:hint="eastAsia" w:ascii="Calibri" w:hAnsi="Calibri" w:eastAsia="仿宋" w:cs="Times New Roman"/>
                <w:bCs w:val="0"/>
                <w:color w:val="auto"/>
                <w:kern w:val="2"/>
                <w:sz w:val="32"/>
                <w:szCs w:val="24"/>
                <w:highlight w:val="none"/>
                <w:lang w:val="en-US" w:eastAsia="zh-Hans" w:bidi="ar-SA"/>
              </w:rPr>
              <w:t>文献阅读</w:t>
            </w:r>
            <w:r>
              <w:rPr>
                <w:rFonts w:hint="eastAsia" w:ascii="Calibri" w:hAnsi="Calibri" w:eastAsia="仿宋" w:cs="Times New Roman"/>
                <w:bCs w:val="0"/>
                <w:color w:val="auto"/>
                <w:kern w:val="2"/>
                <w:sz w:val="32"/>
                <w:szCs w:val="24"/>
                <w:highlight w:val="none"/>
                <w:lang w:val="en-US" w:eastAsia="zh-CN" w:bidi="ar-SA"/>
              </w:rPr>
              <w:t>：</w:t>
            </w:r>
            <w:r>
              <w:rPr>
                <w:rFonts w:hint="eastAsia" w:ascii="Calibri" w:hAnsi="Calibri" w:eastAsia="仿宋" w:cs="Times New Roman"/>
                <w:bCs w:val="0"/>
                <w:color w:val="auto"/>
                <w:kern w:val="2"/>
                <w:sz w:val="32"/>
                <w:szCs w:val="24"/>
                <w:highlight w:val="none"/>
                <w:lang w:val="en-US" w:eastAsia="zh-Hans" w:bidi="ar-SA"/>
              </w:rPr>
              <w:t>支持通过大模型快速阅读和理解文字内容，自动生成词云、摘要、脑图、试题，并基于自然对话方式进行问题回答。</w:t>
            </w:r>
          </w:p>
          <w:p w14:paraId="3A2676A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微软雅黑" w:hAnsi="微软雅黑" w:eastAsia="微软雅黑" w:cs="微软雅黑"/>
                <w:bCs w:val="0"/>
                <w:color w:val="auto"/>
                <w:kern w:val="2"/>
                <w:sz w:val="32"/>
                <w:szCs w:val="24"/>
                <w:highlight w:val="none"/>
                <w:lang w:val="en-US" w:eastAsia="zh-Hans" w:bidi="ar-SA"/>
              </w:rPr>
              <w:t>▲</w:t>
            </w:r>
            <w:r>
              <w:rPr>
                <w:rFonts w:hint="eastAsia" w:ascii="Calibri" w:hAnsi="Calibri" w:eastAsia="仿宋" w:cs="Times New Roman"/>
                <w:bCs w:val="0"/>
                <w:color w:val="auto"/>
                <w:kern w:val="2"/>
                <w:sz w:val="32"/>
                <w:szCs w:val="24"/>
                <w:highlight w:val="none"/>
                <w:lang w:val="en-US" w:eastAsia="zh-Hans" w:bidi="ar-SA"/>
              </w:rPr>
              <w:t>视频理解</w:t>
            </w:r>
            <w:r>
              <w:rPr>
                <w:rFonts w:hint="eastAsia" w:ascii="Calibri" w:hAnsi="Calibri" w:eastAsia="仿宋" w:cs="Times New Roman"/>
                <w:bCs w:val="0"/>
                <w:color w:val="auto"/>
                <w:kern w:val="2"/>
                <w:sz w:val="32"/>
                <w:szCs w:val="24"/>
                <w:highlight w:val="none"/>
                <w:lang w:val="en-US" w:eastAsia="zh-CN" w:bidi="ar-SA"/>
              </w:rPr>
              <w:t>：</w:t>
            </w:r>
            <w:r>
              <w:rPr>
                <w:rFonts w:hint="eastAsia" w:ascii="Calibri" w:hAnsi="Calibri" w:eastAsia="仿宋" w:cs="Times New Roman"/>
                <w:bCs w:val="0"/>
                <w:color w:val="auto"/>
                <w:kern w:val="2"/>
                <w:sz w:val="32"/>
                <w:szCs w:val="24"/>
                <w:highlight w:val="none"/>
                <w:lang w:val="en-US" w:eastAsia="zh-Hans" w:bidi="ar-SA"/>
              </w:rPr>
              <w:t>借助AI视频分析解读功能，实现机器问答、视频内容词云、脑图、试题、字幕生成等功能。并且针对视频中涉及的知识点能被自动识别并形成知识点片段和知识点词云。支持对课程建设系统中的视频进行智能分析，自动匹配课程中的知识点，并在视频对应的时间点进行自动打点，同时基于人工智能技术生成知识点词云分析并展示；视频播放时学生可以定位到时间点观看对应知识点的视频讲解。</w:t>
            </w:r>
          </w:p>
          <w:p w14:paraId="0524EB9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微软雅黑" w:hAnsi="微软雅黑" w:eastAsia="微软雅黑" w:cs="微软雅黑"/>
                <w:bCs w:val="0"/>
                <w:color w:val="auto"/>
                <w:kern w:val="2"/>
                <w:sz w:val="32"/>
                <w:szCs w:val="24"/>
                <w:highlight w:val="none"/>
                <w:lang w:val="en-US" w:eastAsia="zh-Hans" w:bidi="ar-SA"/>
              </w:rPr>
              <w:t>★</w:t>
            </w:r>
            <w:r>
              <w:rPr>
                <w:rFonts w:hint="eastAsia" w:ascii="Calibri" w:hAnsi="Calibri" w:eastAsia="仿宋" w:cs="Times New Roman"/>
                <w:bCs w:val="0"/>
                <w:color w:val="auto"/>
                <w:kern w:val="2"/>
                <w:sz w:val="32"/>
                <w:szCs w:val="24"/>
                <w:highlight w:val="none"/>
                <w:lang w:val="en-US" w:eastAsia="zh-Hans" w:bidi="ar-SA"/>
              </w:rPr>
              <w:t>AI智能出题</w:t>
            </w:r>
            <w:r>
              <w:rPr>
                <w:rFonts w:hint="eastAsia" w:ascii="Calibri" w:hAnsi="Calibri" w:eastAsia="仿宋" w:cs="Times New Roman"/>
                <w:bCs w:val="0"/>
                <w:color w:val="auto"/>
                <w:kern w:val="2"/>
                <w:sz w:val="32"/>
                <w:szCs w:val="24"/>
                <w:highlight w:val="none"/>
                <w:lang w:val="en-US" w:eastAsia="zh-CN" w:bidi="ar-SA"/>
              </w:rPr>
              <w:t>：</w:t>
            </w:r>
            <w:r>
              <w:rPr>
                <w:rFonts w:hint="eastAsia" w:ascii="Calibri" w:hAnsi="Calibri" w:eastAsia="仿宋" w:cs="Times New Roman"/>
                <w:bCs w:val="0"/>
                <w:color w:val="auto"/>
                <w:kern w:val="2"/>
                <w:sz w:val="32"/>
                <w:szCs w:val="24"/>
                <w:highlight w:val="none"/>
                <w:lang w:val="en-US" w:eastAsia="zh-Hans" w:bidi="ar-SA"/>
              </w:rPr>
              <w:t>支持教师通过输入相关的教学材料和知识点，AI系统可以自动生成对应的题目并且不限制教师使用次数。支持多种题型，题型包括选择题、填空题、简答题等，以便满足不同类型考题的需求。支持设置出的题目的要求，比如：难易度、题目偏向等。并且将出题结果直接加入题库。</w:t>
            </w:r>
          </w:p>
          <w:p w14:paraId="2EA04E7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听力题AI语音合成，教师可以通过输入文本，让AI系统生成相应的语音内容，以用于听力练习或考试。听力题支持根据输入的文本内容自动生成对应的语音内容，包括男性和女性不同音色情感的声音。并设置生成音频的语速、音量等参数，以确保符合教学要求和学生需求。听力题支持合成英语、日语、西班牙语等多国语言。</w:t>
            </w:r>
          </w:p>
          <w:p w14:paraId="5EC59513">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微软雅黑" w:hAnsi="微软雅黑" w:eastAsia="微软雅黑" w:cs="微软雅黑"/>
                <w:bCs w:val="0"/>
                <w:color w:val="auto"/>
                <w:kern w:val="2"/>
                <w:sz w:val="32"/>
                <w:szCs w:val="24"/>
                <w:highlight w:val="none"/>
                <w:lang w:val="en-US" w:eastAsia="zh-Hans" w:bidi="ar-SA"/>
              </w:rPr>
              <w:t>▲</w:t>
            </w:r>
            <w:r>
              <w:rPr>
                <w:rFonts w:hint="eastAsia" w:ascii="Calibri" w:hAnsi="Calibri" w:eastAsia="仿宋" w:cs="Times New Roman"/>
                <w:bCs w:val="0"/>
                <w:color w:val="auto"/>
                <w:kern w:val="2"/>
                <w:sz w:val="32"/>
                <w:szCs w:val="24"/>
                <w:highlight w:val="none"/>
                <w:lang w:val="en-US" w:eastAsia="zh-Hans" w:bidi="ar-SA"/>
              </w:rPr>
              <w:t>口语测评题支持教师输入需要学生跟读的文本，学生通过系统录制跟读的音频，系统将对录音进行语音分析评估其完整度、准确度和流利度，并给出针对性的评分和反馈意见。</w:t>
            </w:r>
          </w:p>
          <w:p w14:paraId="435BED58">
            <w:pPr>
              <w:pStyle w:val="16"/>
              <w:pageBreakBefore w:val="0"/>
              <w:kinsoku/>
              <w:wordWrap/>
              <w:overflowPunct/>
              <w:topLinePunct w:val="0"/>
              <w:autoSpaceDE/>
              <w:autoSpaceDN/>
              <w:bidi w:val="0"/>
              <w:spacing w:line="440" w:lineRule="exact"/>
              <w:ind w:firstLine="0" w:firstLineChars="0"/>
              <w:textAlignment w:val="auto"/>
              <w:rPr>
                <w:rFonts w:hint="eastAsia" w:ascii="宋体" w:hAnsi="宋体" w:eastAsia="宋体" w:cs="Times New Roman"/>
                <w:color w:val="auto"/>
                <w:szCs w:val="24"/>
                <w:highlight w:val="none"/>
                <w:lang w:eastAsia="zh-Hans"/>
              </w:rPr>
            </w:pPr>
          </w:p>
        </w:tc>
      </w:tr>
    </w:tbl>
    <w:p w14:paraId="7B010542">
      <w:pPr>
        <w:pageBreakBefore w:val="0"/>
        <w:kinsoku/>
        <w:wordWrap/>
        <w:overflowPunct/>
        <w:topLinePunct w:val="0"/>
        <w:autoSpaceDE/>
        <w:autoSpaceDN/>
        <w:bidi w:val="0"/>
        <w:spacing w:line="440" w:lineRule="exact"/>
        <w:ind w:left="0" w:leftChars="0" w:firstLine="0" w:firstLineChars="0"/>
        <w:textAlignment w:val="auto"/>
        <w:rPr>
          <w:rFonts w:hint="eastAsia"/>
          <w:color w:val="auto"/>
          <w:sz w:val="28"/>
          <w:szCs w:val="36"/>
          <w:highlight w:val="none"/>
        </w:rPr>
      </w:pPr>
    </w:p>
    <w:p w14:paraId="73F4B05D">
      <w:pPr>
        <w:pageBreakBefore w:val="0"/>
        <w:kinsoku/>
        <w:wordWrap/>
        <w:overflowPunct/>
        <w:topLinePunct w:val="0"/>
        <w:autoSpaceDE/>
        <w:autoSpaceDN/>
        <w:bidi w:val="0"/>
        <w:spacing w:line="440" w:lineRule="exact"/>
        <w:textAlignment w:val="auto"/>
        <w:rPr>
          <w:rFonts w:hint="eastAsia"/>
          <w:color w:val="auto"/>
          <w:sz w:val="28"/>
          <w:szCs w:val="36"/>
          <w:highlight w:val="none"/>
        </w:rPr>
      </w:pPr>
      <w:r>
        <w:rPr>
          <w:rFonts w:hint="eastAsia"/>
          <w:color w:val="auto"/>
          <w:sz w:val="28"/>
          <w:szCs w:val="36"/>
          <w:highlight w:val="none"/>
        </w:rPr>
        <w:br w:type="page"/>
      </w:r>
    </w:p>
    <w:p w14:paraId="7F103AE7">
      <w:pPr>
        <w:pStyle w:val="3"/>
        <w:pageBreakBefore w:val="0"/>
        <w:numPr>
          <w:ilvl w:val="0"/>
          <w:numId w:val="7"/>
        </w:numPr>
        <w:kinsoku/>
        <w:wordWrap/>
        <w:overflowPunct/>
        <w:topLinePunct w:val="0"/>
        <w:autoSpaceDE/>
        <w:autoSpaceDN/>
        <w:bidi w:val="0"/>
        <w:spacing w:line="440" w:lineRule="exact"/>
        <w:ind w:left="480" w:leftChars="0" w:firstLineChars="0"/>
        <w:textAlignment w:val="auto"/>
        <w:rPr>
          <w:rFonts w:hint="eastAsia"/>
          <w:color w:val="auto"/>
          <w:sz w:val="32"/>
          <w:szCs w:val="32"/>
          <w:highlight w:val="none"/>
        </w:rPr>
      </w:pPr>
      <w:r>
        <w:rPr>
          <w:rFonts w:hint="eastAsia"/>
          <w:color w:val="auto"/>
          <w:sz w:val="32"/>
          <w:szCs w:val="32"/>
          <w:highlight w:val="none"/>
        </w:rPr>
        <w:t>自</w:t>
      </w:r>
      <w:r>
        <w:rPr>
          <w:rFonts w:hint="eastAsia"/>
          <w:color w:val="auto"/>
          <w:sz w:val="32"/>
          <w:szCs w:val="32"/>
          <w:highlight w:val="none"/>
          <w:lang w:val="en-US" w:eastAsia="zh-CN"/>
        </w:rPr>
        <w:t>考学历</w:t>
      </w:r>
      <w:r>
        <w:rPr>
          <w:rFonts w:hint="eastAsia"/>
          <w:color w:val="auto"/>
          <w:sz w:val="32"/>
          <w:szCs w:val="32"/>
          <w:highlight w:val="none"/>
        </w:rPr>
        <w:t>教育管理系统</w:t>
      </w:r>
    </w:p>
    <w:tbl>
      <w:tblPr>
        <w:tblStyle w:val="14"/>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25"/>
        <w:gridCol w:w="629"/>
        <w:gridCol w:w="11750"/>
      </w:tblGrid>
      <w:tr w14:paraId="4554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Merge w:val="restart"/>
            <w:vAlign w:val="center"/>
          </w:tcPr>
          <w:p w14:paraId="420521C1">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lang w:val="en-US" w:eastAsia="zh-CN"/>
              </w:rPr>
              <w:t>4</w:t>
            </w:r>
          </w:p>
        </w:tc>
        <w:tc>
          <w:tcPr>
            <w:tcW w:w="925" w:type="dxa"/>
            <w:vMerge w:val="restart"/>
            <w:vAlign w:val="center"/>
          </w:tcPr>
          <w:p w14:paraId="7DB76F25">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r>
              <w:rPr>
                <w:rFonts w:hint="eastAsia" w:ascii="宋体" w:eastAsia="宋体"/>
                <w:b/>
                <w:color w:val="auto"/>
                <w:highlight w:val="none"/>
                <w:lang w:eastAsia="zh-CN"/>
              </w:rPr>
              <w:t>自考</w:t>
            </w:r>
            <w:r>
              <w:rPr>
                <w:rFonts w:hint="eastAsia" w:ascii="宋体" w:eastAsia="宋体"/>
                <w:b/>
                <w:color w:val="auto"/>
                <w:highlight w:val="none"/>
                <w:lang w:val="en-US" w:eastAsia="zh-CN"/>
              </w:rPr>
              <w:t>学历</w:t>
            </w:r>
            <w:r>
              <w:rPr>
                <w:rFonts w:hint="eastAsia" w:ascii="宋体" w:eastAsia="宋体"/>
                <w:b/>
                <w:color w:val="auto"/>
                <w:highlight w:val="none"/>
              </w:rPr>
              <w:t>教育管理系统</w:t>
            </w:r>
          </w:p>
        </w:tc>
        <w:tc>
          <w:tcPr>
            <w:tcW w:w="629" w:type="dxa"/>
            <w:vAlign w:val="center"/>
          </w:tcPr>
          <w:p w14:paraId="2E6BB230">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hAnsi="宋体" w:eastAsia="宋体" w:cs="宋体"/>
                <w:b/>
                <w:color w:val="auto"/>
                <w:highlight w:val="none"/>
              </w:rPr>
            </w:pPr>
            <w:r>
              <w:rPr>
                <w:rFonts w:hint="eastAsia" w:ascii="宋体" w:eastAsia="宋体"/>
                <w:b/>
                <w:color w:val="auto"/>
                <w:highlight w:val="none"/>
                <w:lang w:eastAsia="zh-CN"/>
              </w:rPr>
              <w:t>自考</w:t>
            </w:r>
            <w:r>
              <w:rPr>
                <w:rFonts w:hint="eastAsia" w:ascii="宋体" w:eastAsia="宋体"/>
                <w:b/>
                <w:color w:val="auto"/>
                <w:highlight w:val="none"/>
                <w:lang w:val="en-US" w:eastAsia="zh-CN"/>
              </w:rPr>
              <w:t>学历</w:t>
            </w:r>
            <w:r>
              <w:rPr>
                <w:rFonts w:hint="eastAsia" w:ascii="宋体" w:eastAsia="宋体"/>
                <w:b/>
                <w:color w:val="auto"/>
                <w:highlight w:val="none"/>
              </w:rPr>
              <w:t>教育管理系统后台</w:t>
            </w:r>
          </w:p>
        </w:tc>
        <w:tc>
          <w:tcPr>
            <w:tcW w:w="11750" w:type="dxa"/>
            <w:vAlign w:val="center"/>
          </w:tcPr>
          <w:p w14:paraId="17521221">
            <w:pPr>
              <w:pageBreakBefore w:val="0"/>
              <w:numPr>
                <w:ilvl w:val="0"/>
                <w:numId w:val="0"/>
              </w:numPr>
              <w:tabs>
                <w:tab w:val="left" w:pos="0"/>
              </w:tabs>
              <w:kinsoku/>
              <w:wordWrap/>
              <w:overflowPunct/>
              <w:topLinePunct w:val="0"/>
              <w:autoSpaceDE/>
              <w:autoSpaceDN/>
              <w:bidi w:val="0"/>
              <w:spacing w:line="440" w:lineRule="exact"/>
              <w:textAlignment w:val="auto"/>
              <w:rPr>
                <w:color w:val="auto"/>
                <w:highlight w:val="none"/>
                <w:lang w:eastAsia="zh-Hans"/>
              </w:rPr>
            </w:pPr>
            <w:bookmarkStart w:id="347" w:name="_Toc5012"/>
            <w:bookmarkStart w:id="348" w:name="_Toc24345"/>
            <w:bookmarkStart w:id="349" w:name="_Toc25586"/>
            <w:bookmarkStart w:id="350" w:name="_Toc3349"/>
            <w:bookmarkStart w:id="351" w:name="_Toc5196"/>
            <w:bookmarkStart w:id="352" w:name="_Toc17679"/>
            <w:bookmarkStart w:id="353" w:name="_Toc4701"/>
            <w:bookmarkStart w:id="354" w:name="_Toc9612"/>
            <w:bookmarkStart w:id="355" w:name="_Toc5827"/>
            <w:r>
              <w:rPr>
                <w:rFonts w:hint="eastAsia"/>
                <w:b/>
                <w:bCs/>
                <w:color w:val="auto"/>
                <w:highlight w:val="none"/>
                <w:lang w:eastAsia="zh-CN"/>
              </w:rPr>
              <w:t>自考</w:t>
            </w:r>
            <w:r>
              <w:rPr>
                <w:rFonts w:hint="eastAsia"/>
                <w:b/>
                <w:bCs/>
                <w:color w:val="auto"/>
                <w:highlight w:val="none"/>
                <w:lang w:val="en-US" w:eastAsia="zh-CN"/>
              </w:rPr>
              <w:t>学历</w:t>
            </w:r>
            <w:r>
              <w:rPr>
                <w:rFonts w:hint="eastAsia"/>
                <w:b/>
                <w:bCs/>
                <w:color w:val="auto"/>
                <w:highlight w:val="none"/>
              </w:rPr>
              <w:t>教育管理系统后台要求</w:t>
            </w:r>
          </w:p>
          <w:bookmarkEnd w:id="347"/>
          <w:bookmarkEnd w:id="348"/>
          <w:bookmarkEnd w:id="349"/>
          <w:bookmarkEnd w:id="350"/>
          <w:bookmarkEnd w:id="351"/>
          <w:bookmarkEnd w:id="352"/>
          <w:bookmarkEnd w:id="353"/>
          <w:bookmarkEnd w:id="354"/>
          <w:bookmarkEnd w:id="355"/>
          <w:p w14:paraId="7F656D50">
            <w:pPr>
              <w:pStyle w:val="2"/>
              <w:pageBreakBefore w:val="0"/>
              <w:numPr>
                <w:ilvl w:val="1"/>
                <w:numId w:val="7"/>
              </w:numPr>
              <w:kinsoku/>
              <w:wordWrap/>
              <w:overflowPunct/>
              <w:topLinePunct w:val="0"/>
              <w:autoSpaceDE/>
              <w:autoSpaceDN/>
              <w:bidi w:val="0"/>
              <w:spacing w:line="440" w:lineRule="exact"/>
              <w:textAlignment w:val="auto"/>
              <w:rPr>
                <w:color w:val="auto"/>
                <w:highlight w:val="none"/>
              </w:rPr>
            </w:pPr>
            <w:bookmarkStart w:id="356" w:name="_Toc6202"/>
            <w:bookmarkStart w:id="357" w:name="_Toc27926"/>
            <w:bookmarkStart w:id="358" w:name="_Toc2082435473"/>
            <w:bookmarkStart w:id="359" w:name="_Toc22905"/>
            <w:bookmarkStart w:id="360" w:name="_Toc836273503"/>
            <w:bookmarkStart w:id="361" w:name="_Toc29209"/>
            <w:r>
              <w:rPr>
                <w:rFonts w:hint="eastAsia"/>
                <w:color w:val="auto"/>
                <w:highlight w:val="none"/>
              </w:rPr>
              <w:t>系统管理</w:t>
            </w:r>
            <w:bookmarkEnd w:id="356"/>
            <w:bookmarkEnd w:id="357"/>
            <w:bookmarkEnd w:id="358"/>
            <w:bookmarkEnd w:id="359"/>
            <w:bookmarkEnd w:id="360"/>
            <w:bookmarkEnd w:id="361"/>
          </w:p>
          <w:p w14:paraId="0F57832C">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功能模块：支持功能模块的编辑、添加、删除、注销、恢复等操作，可以平移、升级、降级功能菜单。</w:t>
            </w:r>
          </w:p>
          <w:p w14:paraId="3D195BB9">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组织机构：支持主考院校、试点院校（站点）、教学学院的组织架构建设，包括添加、编辑、删除、查看等操作。试点院校（站点）的添加字段包含但不限于：名称、代码、负责人姓名、负责人电话、负责人邮箱、详细地址、备案名称、备案代码等。</w:t>
            </w:r>
          </w:p>
          <w:p w14:paraId="4C0FA635">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角色权限：支持精细化的角色权限控制，适用于不同学校组织架构的多层级权限管理，权限控制粒度达到数据范围级别。</w:t>
            </w:r>
          </w:p>
          <w:p w14:paraId="456E604B">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账号管理：支持单条添加或批量导入主考院校、试点院校（站点）及学院管理员账号，设置管理员账号密码、名称、业务部门、联系电话等信息。</w:t>
            </w:r>
          </w:p>
          <w:p w14:paraId="3FA42839">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系统日志：支持查询管理员操作详情，包括操作描述、操作时间、登录IP、IP归属等。</w:t>
            </w:r>
          </w:p>
          <w:p w14:paraId="4C182BC6">
            <w:pPr>
              <w:pStyle w:val="2"/>
              <w:pageBreakBefore w:val="0"/>
              <w:numPr>
                <w:ilvl w:val="1"/>
                <w:numId w:val="7"/>
              </w:numPr>
              <w:kinsoku/>
              <w:wordWrap/>
              <w:overflowPunct/>
              <w:topLinePunct w:val="0"/>
              <w:autoSpaceDE/>
              <w:autoSpaceDN/>
              <w:bidi w:val="0"/>
              <w:spacing w:line="440" w:lineRule="exact"/>
              <w:textAlignment w:val="auto"/>
              <w:rPr>
                <w:color w:val="auto"/>
                <w:highlight w:val="none"/>
              </w:rPr>
            </w:pPr>
            <w:bookmarkStart w:id="362" w:name="_Toc11245"/>
            <w:bookmarkStart w:id="363" w:name="_Toc3660"/>
            <w:bookmarkStart w:id="364" w:name="_Toc12764"/>
            <w:bookmarkStart w:id="365" w:name="_Toc1951999552"/>
            <w:bookmarkStart w:id="366" w:name="_Toc2115778953"/>
            <w:bookmarkStart w:id="367" w:name="_Toc1466"/>
            <w:r>
              <w:rPr>
                <w:rFonts w:hint="eastAsia"/>
                <w:color w:val="auto"/>
                <w:highlight w:val="none"/>
              </w:rPr>
              <w:t>基础信息</w:t>
            </w:r>
            <w:bookmarkEnd w:id="362"/>
            <w:bookmarkEnd w:id="363"/>
            <w:bookmarkEnd w:id="364"/>
            <w:bookmarkEnd w:id="365"/>
            <w:bookmarkEnd w:id="366"/>
            <w:bookmarkEnd w:id="367"/>
          </w:p>
          <w:p w14:paraId="62FBFA3B">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专业管理：</w:t>
            </w:r>
            <w:r>
              <w:rPr>
                <w:rFonts w:hint="eastAsia"/>
                <w:color w:val="auto"/>
                <w:highlight w:val="none"/>
                <w:lang w:eastAsia="zh-Hans"/>
              </w:rPr>
              <w:t>支持单个添加或批量导入专业信息；支持</w:t>
            </w:r>
            <w:r>
              <w:rPr>
                <w:rFonts w:hint="eastAsia"/>
                <w:color w:val="auto"/>
                <w:highlight w:val="none"/>
              </w:rPr>
              <w:t>设置专业对应的考试计划，</w:t>
            </w:r>
            <w:r>
              <w:rPr>
                <w:rFonts w:hint="eastAsia"/>
                <w:color w:val="auto"/>
                <w:highlight w:val="none"/>
                <w:lang w:eastAsia="zh-Hans"/>
              </w:rPr>
              <w:t>包含</w:t>
            </w:r>
            <w:r>
              <w:rPr>
                <w:rFonts w:hint="eastAsia"/>
                <w:color w:val="auto"/>
                <w:highlight w:val="none"/>
              </w:rPr>
              <w:t>课程的</w:t>
            </w:r>
            <w:r>
              <w:rPr>
                <w:rFonts w:hint="eastAsia"/>
                <w:color w:val="auto"/>
                <w:highlight w:val="none"/>
                <w:lang w:eastAsia="zh-Hans"/>
              </w:rPr>
              <w:t>类别、考核类型</w:t>
            </w:r>
            <w:r>
              <w:rPr>
                <w:rFonts w:hint="eastAsia"/>
                <w:color w:val="auto"/>
                <w:highlight w:val="none"/>
              </w:rPr>
              <w:t>、</w:t>
            </w:r>
            <w:r>
              <w:rPr>
                <w:rFonts w:hint="eastAsia"/>
                <w:color w:val="auto"/>
                <w:highlight w:val="none"/>
                <w:lang w:eastAsia="zh-Hans"/>
              </w:rPr>
              <w:t>考核方式</w:t>
            </w:r>
            <w:r>
              <w:rPr>
                <w:rFonts w:hint="eastAsia"/>
                <w:color w:val="auto"/>
                <w:highlight w:val="none"/>
              </w:rPr>
              <w:t>，</w:t>
            </w:r>
            <w:r>
              <w:rPr>
                <w:rFonts w:hint="eastAsia"/>
                <w:color w:val="auto"/>
                <w:highlight w:val="none"/>
                <w:lang w:eastAsia="zh-Hans"/>
              </w:rPr>
              <w:t>可批量或单个添加课程</w:t>
            </w:r>
            <w:r>
              <w:rPr>
                <w:rFonts w:hint="eastAsia"/>
                <w:color w:val="auto"/>
                <w:highlight w:val="none"/>
              </w:rPr>
              <w:t>。</w:t>
            </w:r>
          </w:p>
          <w:p w14:paraId="5CD1CB67">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课程管理：</w:t>
            </w:r>
            <w:r>
              <w:rPr>
                <w:rFonts w:hint="eastAsia"/>
                <w:color w:val="auto"/>
                <w:highlight w:val="none"/>
                <w:lang w:eastAsia="zh-Hans"/>
              </w:rPr>
              <w:t>支持对</w:t>
            </w:r>
            <w:r>
              <w:rPr>
                <w:rFonts w:hint="eastAsia"/>
                <w:color w:val="auto"/>
                <w:highlight w:val="none"/>
              </w:rPr>
              <w:t>课程的基本信息编辑、考核标准设置、关联网络课程等</w:t>
            </w:r>
            <w:r>
              <w:rPr>
                <w:rFonts w:hint="eastAsia"/>
                <w:color w:val="auto"/>
                <w:highlight w:val="none"/>
                <w:lang w:eastAsia="zh-Hans"/>
              </w:rPr>
              <w:t>操作</w:t>
            </w:r>
            <w:r>
              <w:rPr>
                <w:rFonts w:hint="eastAsia"/>
                <w:color w:val="auto"/>
                <w:highlight w:val="none"/>
              </w:rPr>
              <w:t>。</w:t>
            </w:r>
          </w:p>
          <w:p w14:paraId="63070985">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网络课程：展示优质的网络课程信息，管理员可以</w:t>
            </w:r>
            <w:r>
              <w:rPr>
                <w:rFonts w:hint="eastAsia"/>
                <w:color w:val="auto"/>
                <w:highlight w:val="none"/>
                <w:lang w:eastAsia="zh-Hans"/>
              </w:rPr>
              <w:t>新增、</w:t>
            </w:r>
            <w:r>
              <w:rPr>
                <w:rFonts w:hint="eastAsia"/>
                <w:color w:val="auto"/>
                <w:highlight w:val="none"/>
              </w:rPr>
              <w:t>管理网络课程资源、归档网络课程等，</w:t>
            </w:r>
            <w:r>
              <w:rPr>
                <w:rFonts w:hint="eastAsia"/>
                <w:color w:val="auto"/>
                <w:highlight w:val="none"/>
                <w:lang w:eastAsia="zh-Hans"/>
              </w:rPr>
              <w:t>同时可以将自考课程与网络课程关联</w:t>
            </w:r>
            <w:r>
              <w:rPr>
                <w:rFonts w:hint="eastAsia"/>
                <w:color w:val="auto"/>
                <w:highlight w:val="none"/>
                <w:lang w:eastAsia="zh-CN"/>
              </w:rPr>
              <w:t>，</w:t>
            </w:r>
            <w:r>
              <w:rPr>
                <w:rFonts w:hint="eastAsia"/>
                <w:b w:val="0"/>
                <w:bCs/>
                <w:color w:val="auto"/>
                <w:highlight w:val="none"/>
                <w:lang w:val="en-US" w:eastAsia="zh-CN"/>
              </w:rPr>
              <w:t>支持网络课课程学习进度认定和进度导出。</w:t>
            </w:r>
          </w:p>
          <w:p w14:paraId="21F23B40">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教师管理：支持添加及管理教师信息；</w:t>
            </w:r>
            <w:r>
              <w:rPr>
                <w:rFonts w:hint="eastAsia"/>
                <w:color w:val="auto"/>
                <w:highlight w:val="none"/>
                <w:lang w:eastAsia="zh-Hans"/>
              </w:rPr>
              <w:t>支持教师信息的查看、编辑、删除等操作，</w:t>
            </w:r>
            <w:r>
              <w:rPr>
                <w:rFonts w:hint="eastAsia"/>
                <w:color w:val="auto"/>
                <w:highlight w:val="none"/>
              </w:rPr>
              <w:t>教师</w:t>
            </w:r>
            <w:r>
              <w:rPr>
                <w:rFonts w:hint="eastAsia"/>
                <w:color w:val="auto"/>
                <w:highlight w:val="none"/>
                <w:lang w:eastAsia="zh-Hans"/>
              </w:rPr>
              <w:t>信息</w:t>
            </w:r>
            <w:r>
              <w:rPr>
                <w:rFonts w:hint="eastAsia"/>
                <w:color w:val="auto"/>
                <w:highlight w:val="none"/>
              </w:rPr>
              <w:t>字段</w:t>
            </w:r>
            <w:r>
              <w:rPr>
                <w:rFonts w:hint="eastAsia"/>
                <w:color w:val="auto"/>
                <w:highlight w:val="none"/>
                <w:lang w:eastAsia="zh-Hans"/>
              </w:rPr>
              <w:t>包括但不限于</w:t>
            </w:r>
            <w:r>
              <w:rPr>
                <w:rFonts w:hint="eastAsia"/>
                <w:color w:val="auto"/>
                <w:highlight w:val="none"/>
              </w:rPr>
              <w:t>：教师编号、密码、教师姓名、性别等</w:t>
            </w:r>
            <w:r>
              <w:rPr>
                <w:rFonts w:hint="eastAsia"/>
                <w:color w:val="auto"/>
                <w:highlight w:val="none"/>
                <w:lang w:eastAsia="zh-Hans"/>
              </w:rPr>
              <w:t>。</w:t>
            </w:r>
          </w:p>
          <w:p w14:paraId="36AC8194">
            <w:pPr>
              <w:pStyle w:val="2"/>
              <w:pageBreakBefore w:val="0"/>
              <w:numPr>
                <w:ilvl w:val="1"/>
                <w:numId w:val="7"/>
              </w:numPr>
              <w:kinsoku/>
              <w:wordWrap/>
              <w:overflowPunct/>
              <w:topLinePunct w:val="0"/>
              <w:autoSpaceDE/>
              <w:autoSpaceDN/>
              <w:bidi w:val="0"/>
              <w:spacing w:line="440" w:lineRule="exact"/>
              <w:textAlignment w:val="auto"/>
              <w:rPr>
                <w:color w:val="auto"/>
                <w:highlight w:val="none"/>
              </w:rPr>
            </w:pPr>
            <w:bookmarkStart w:id="368" w:name="_Toc1130717607"/>
            <w:bookmarkStart w:id="369" w:name="_Toc201"/>
            <w:bookmarkStart w:id="370" w:name="_Toc1555"/>
            <w:bookmarkStart w:id="371" w:name="_Toc25191"/>
            <w:bookmarkStart w:id="372" w:name="_Toc27552"/>
            <w:bookmarkStart w:id="373" w:name="_Toc1454885996"/>
            <w:r>
              <w:rPr>
                <w:rFonts w:hint="eastAsia"/>
                <w:color w:val="auto"/>
                <w:highlight w:val="none"/>
              </w:rPr>
              <w:t>考籍管理</w:t>
            </w:r>
            <w:bookmarkEnd w:id="368"/>
            <w:bookmarkEnd w:id="369"/>
            <w:bookmarkEnd w:id="370"/>
            <w:bookmarkEnd w:id="371"/>
            <w:bookmarkEnd w:id="372"/>
            <w:bookmarkEnd w:id="373"/>
          </w:p>
          <w:p w14:paraId="358A8688">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rPr>
              <w:t>考籍管理：</w:t>
            </w:r>
            <w:r>
              <w:rPr>
                <w:rFonts w:hint="eastAsia"/>
                <w:color w:val="auto"/>
                <w:highlight w:val="none"/>
                <w:lang w:eastAsia="zh-Hans"/>
              </w:rPr>
              <w:t>对系统内所有已注册入学籍的学生进行管理，考生的基本信息字段包括不限于：姓名、准考证号、证件类型、证件号码、手机号码、层次、专业、学生类别等，支持</w:t>
            </w:r>
            <w:r>
              <w:rPr>
                <w:rFonts w:hint="eastAsia"/>
                <w:color w:val="auto"/>
                <w:highlight w:val="none"/>
              </w:rPr>
              <w:t>模拟登录考生账号，重置密码、</w:t>
            </w:r>
            <w:r>
              <w:rPr>
                <w:rFonts w:hint="eastAsia"/>
                <w:color w:val="auto"/>
                <w:highlight w:val="none"/>
                <w:lang w:eastAsia="zh-Hans"/>
              </w:rPr>
              <w:t>修改信息</w:t>
            </w:r>
            <w:r>
              <w:rPr>
                <w:rFonts w:hint="eastAsia"/>
                <w:color w:val="auto"/>
                <w:highlight w:val="none"/>
              </w:rPr>
              <w:t>、学籍异动</w:t>
            </w:r>
            <w:r>
              <w:rPr>
                <w:rFonts w:hint="eastAsia"/>
                <w:color w:val="auto"/>
                <w:highlight w:val="none"/>
                <w:lang w:eastAsia="zh-Hans"/>
              </w:rPr>
              <w:t>等操作。</w:t>
            </w:r>
          </w:p>
          <w:p w14:paraId="13ADA4D7">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账号冻结：</w:t>
            </w:r>
            <w:r>
              <w:rPr>
                <w:rFonts w:hint="eastAsia"/>
                <w:color w:val="auto"/>
                <w:highlight w:val="none"/>
                <w:lang w:eastAsia="zh-Hans"/>
              </w:rPr>
              <w:t>支持</w:t>
            </w:r>
            <w:r>
              <w:rPr>
                <w:rFonts w:hint="eastAsia"/>
                <w:color w:val="auto"/>
                <w:highlight w:val="none"/>
              </w:rPr>
              <w:t>对非正常使用的考生账号冻结后的查询和管理。</w:t>
            </w:r>
            <w:r>
              <w:rPr>
                <w:rFonts w:hint="eastAsia"/>
                <w:color w:val="auto"/>
                <w:highlight w:val="none"/>
                <w:lang w:eastAsia="zh-Hans"/>
              </w:rPr>
              <w:t>支持查看冻结历史和批量对冻结账号进行解冻。</w:t>
            </w:r>
          </w:p>
          <w:p w14:paraId="6331F4AD">
            <w:pPr>
              <w:pStyle w:val="2"/>
              <w:pageBreakBefore w:val="0"/>
              <w:numPr>
                <w:ilvl w:val="1"/>
                <w:numId w:val="7"/>
              </w:numPr>
              <w:kinsoku/>
              <w:wordWrap/>
              <w:overflowPunct/>
              <w:topLinePunct w:val="0"/>
              <w:autoSpaceDE/>
              <w:autoSpaceDN/>
              <w:bidi w:val="0"/>
              <w:spacing w:line="440" w:lineRule="exact"/>
              <w:textAlignment w:val="auto"/>
              <w:rPr>
                <w:color w:val="auto"/>
                <w:highlight w:val="none"/>
              </w:rPr>
            </w:pPr>
            <w:bookmarkStart w:id="374" w:name="_Toc1963460209"/>
            <w:bookmarkStart w:id="375" w:name="_Toc19813"/>
            <w:bookmarkStart w:id="376" w:name="_Toc32237"/>
            <w:bookmarkStart w:id="377" w:name="_Toc23472"/>
            <w:bookmarkStart w:id="378" w:name="_Toc11664"/>
            <w:bookmarkStart w:id="379" w:name="_Toc84425972"/>
            <w:r>
              <w:rPr>
                <w:rFonts w:hint="eastAsia"/>
                <w:color w:val="auto"/>
                <w:highlight w:val="none"/>
              </w:rPr>
              <w:t>教学管理</w:t>
            </w:r>
            <w:bookmarkEnd w:id="374"/>
            <w:bookmarkEnd w:id="375"/>
            <w:bookmarkEnd w:id="376"/>
            <w:bookmarkEnd w:id="377"/>
            <w:bookmarkEnd w:id="378"/>
            <w:bookmarkEnd w:id="379"/>
          </w:p>
          <w:p w14:paraId="53F2F958">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开课管理：</w:t>
            </w:r>
            <w:r>
              <w:rPr>
                <w:rFonts w:hint="eastAsia"/>
                <w:color w:val="auto"/>
                <w:highlight w:val="none"/>
                <w:lang w:eastAsia="zh-Hans"/>
              </w:rPr>
              <w:t>支持</w:t>
            </w:r>
            <w:r>
              <w:rPr>
                <w:rFonts w:hint="eastAsia"/>
                <w:color w:val="auto"/>
                <w:highlight w:val="none"/>
              </w:rPr>
              <w:t>根据</w:t>
            </w:r>
            <w:r>
              <w:rPr>
                <w:rFonts w:hint="eastAsia"/>
                <w:color w:val="auto"/>
                <w:highlight w:val="none"/>
                <w:lang w:eastAsia="zh-Hans"/>
              </w:rPr>
              <w:t>教学选择网络课程</w:t>
            </w:r>
            <w:r>
              <w:rPr>
                <w:rFonts w:hint="eastAsia"/>
                <w:color w:val="auto"/>
                <w:highlight w:val="none"/>
              </w:rPr>
              <w:t>进行</w:t>
            </w:r>
            <w:r>
              <w:rPr>
                <w:rFonts w:hint="eastAsia"/>
                <w:color w:val="auto"/>
                <w:highlight w:val="none"/>
                <w:lang w:eastAsia="zh-Hans"/>
              </w:rPr>
              <w:t>开课操作。支持查看课程的开班情况。</w:t>
            </w:r>
          </w:p>
          <w:p w14:paraId="50514EF2">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网络学习督学：</w:t>
            </w:r>
            <w:r>
              <w:rPr>
                <w:rFonts w:hint="eastAsia"/>
                <w:color w:val="auto"/>
                <w:highlight w:val="none"/>
                <w:lang w:eastAsia="zh-Hans"/>
              </w:rPr>
              <w:t>支持</w:t>
            </w:r>
            <w:r>
              <w:rPr>
                <w:rFonts w:hint="eastAsia"/>
                <w:color w:val="auto"/>
                <w:highlight w:val="none"/>
              </w:rPr>
              <w:t>查看考生在网络课程里学习的情况</w:t>
            </w:r>
          </w:p>
          <w:p w14:paraId="4790E07A">
            <w:pPr>
              <w:pStyle w:val="2"/>
              <w:pageBreakBefore w:val="0"/>
              <w:numPr>
                <w:ilvl w:val="1"/>
                <w:numId w:val="7"/>
              </w:numPr>
              <w:kinsoku/>
              <w:wordWrap/>
              <w:overflowPunct/>
              <w:topLinePunct w:val="0"/>
              <w:autoSpaceDE/>
              <w:autoSpaceDN/>
              <w:bidi w:val="0"/>
              <w:spacing w:line="440" w:lineRule="exact"/>
              <w:textAlignment w:val="auto"/>
              <w:rPr>
                <w:color w:val="auto"/>
                <w:highlight w:val="none"/>
              </w:rPr>
            </w:pPr>
            <w:bookmarkStart w:id="380" w:name="_Toc21245"/>
            <w:bookmarkStart w:id="381" w:name="_Toc1642012861"/>
            <w:bookmarkStart w:id="382" w:name="_Toc21927"/>
            <w:bookmarkStart w:id="383" w:name="_Toc20570"/>
            <w:bookmarkStart w:id="384" w:name="_Toc29259"/>
            <w:bookmarkStart w:id="385" w:name="_Toc1608104384"/>
            <w:r>
              <w:rPr>
                <w:rFonts w:hint="eastAsia"/>
                <w:color w:val="auto"/>
                <w:highlight w:val="none"/>
              </w:rPr>
              <w:t>考务管理</w:t>
            </w:r>
            <w:bookmarkEnd w:id="380"/>
            <w:bookmarkEnd w:id="381"/>
            <w:bookmarkEnd w:id="382"/>
            <w:bookmarkEnd w:id="383"/>
            <w:bookmarkEnd w:id="384"/>
            <w:bookmarkEnd w:id="385"/>
          </w:p>
          <w:p w14:paraId="783BDBB0">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考试批次：</w:t>
            </w:r>
          </w:p>
          <w:p w14:paraId="7EE41BF2">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lang w:eastAsia="zh-Hans"/>
              </w:rPr>
              <w:t>支持</w:t>
            </w:r>
            <w:r>
              <w:rPr>
                <w:rFonts w:hint="eastAsia"/>
                <w:color w:val="auto"/>
                <w:highlight w:val="none"/>
              </w:rPr>
              <w:t>设置考试批次的开放报考时间、考试安排截止时间和考试安排查询考试时间和报考方式等。</w:t>
            </w:r>
          </w:p>
          <w:p w14:paraId="0E4D4AC1">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考试场次：</w:t>
            </w:r>
          </w:p>
          <w:p w14:paraId="5F0A67B2">
            <w:pPr>
              <w:pageBreakBefore w:val="0"/>
              <w:kinsoku/>
              <w:wordWrap/>
              <w:overflowPunct/>
              <w:topLinePunct w:val="0"/>
              <w:autoSpaceDE/>
              <w:autoSpaceDN/>
              <w:bidi w:val="0"/>
              <w:spacing w:line="440" w:lineRule="exact"/>
              <w:textAlignment w:val="auto"/>
              <w:rPr>
                <w:color w:val="auto"/>
                <w:highlight w:val="none"/>
              </w:rPr>
            </w:pPr>
            <w:r>
              <w:rPr>
                <w:rFonts w:hint="eastAsia"/>
                <w:color w:val="auto"/>
                <w:highlight w:val="none"/>
                <w:lang w:eastAsia="zh-Hans"/>
              </w:rPr>
              <w:t>支持</w:t>
            </w:r>
            <w:r>
              <w:rPr>
                <w:rFonts w:hint="eastAsia"/>
                <w:color w:val="auto"/>
                <w:highlight w:val="none"/>
              </w:rPr>
              <w:t>设置考试批次下要考的课程和考试时间，约考时可以避免报考课程冲突。</w:t>
            </w:r>
          </w:p>
          <w:p w14:paraId="28D48C7F">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考试考场：</w:t>
            </w:r>
          </w:p>
          <w:p w14:paraId="176B1BE5">
            <w:pPr>
              <w:pageBreakBefore w:val="0"/>
              <w:kinsoku/>
              <w:wordWrap/>
              <w:overflowPunct/>
              <w:topLinePunct w:val="0"/>
              <w:autoSpaceDE/>
              <w:autoSpaceDN/>
              <w:bidi w:val="0"/>
              <w:spacing w:line="440" w:lineRule="exact"/>
              <w:textAlignment w:val="auto"/>
              <w:rPr>
                <w:color w:val="auto"/>
                <w:highlight w:val="none"/>
              </w:rPr>
            </w:pPr>
            <w:r>
              <w:rPr>
                <w:rFonts w:hint="eastAsia"/>
                <w:color w:val="auto"/>
                <w:highlight w:val="none"/>
                <w:lang w:eastAsia="zh-Hans"/>
              </w:rPr>
              <w:t>支持设置</w:t>
            </w:r>
            <w:r>
              <w:rPr>
                <w:rFonts w:hint="eastAsia"/>
                <w:color w:val="auto"/>
                <w:highlight w:val="none"/>
              </w:rPr>
              <w:t>考试批次下</w:t>
            </w:r>
            <w:r>
              <w:rPr>
                <w:rFonts w:hint="eastAsia"/>
                <w:color w:val="auto"/>
                <w:highlight w:val="none"/>
                <w:lang w:eastAsia="zh-Hans"/>
              </w:rPr>
              <w:t>考场数据</w:t>
            </w:r>
            <w:r>
              <w:rPr>
                <w:rFonts w:hint="eastAsia"/>
                <w:color w:val="auto"/>
                <w:highlight w:val="none"/>
              </w:rPr>
              <w:t>。</w:t>
            </w:r>
          </w:p>
          <w:p w14:paraId="5458EA27">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报考管理：</w:t>
            </w:r>
          </w:p>
          <w:p w14:paraId="57DF0E7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支持后台导入和考生自主约考；</w:t>
            </w:r>
          </w:p>
          <w:p w14:paraId="4B405EE8">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后台导入支持按照学校报考数据模板导入报考数据名单。模板字段包含：准考证号、姓名、课程代码、课程名称；</w:t>
            </w:r>
          </w:p>
          <w:p w14:paraId="4D8C810F">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支持学生自主报考并缴费。</w:t>
            </w:r>
          </w:p>
          <w:p w14:paraId="6CE9EDDE">
            <w:pPr>
              <w:pStyle w:val="4"/>
              <w:pageBreakBefore w:val="0"/>
              <w:numPr>
                <w:ilvl w:val="2"/>
                <w:numId w:val="7"/>
              </w:numPr>
              <w:kinsoku/>
              <w:wordWrap/>
              <w:overflowPunct/>
              <w:topLinePunct w:val="0"/>
              <w:autoSpaceDE/>
              <w:autoSpaceDN/>
              <w:bidi w:val="0"/>
              <w:spacing w:line="440" w:lineRule="exact"/>
              <w:textAlignment w:val="auto"/>
              <w:rPr>
                <w:color w:val="auto"/>
                <w:highlight w:val="none"/>
              </w:rPr>
            </w:pPr>
            <w:r>
              <w:rPr>
                <w:rFonts w:hint="eastAsia"/>
                <w:color w:val="auto"/>
                <w:highlight w:val="none"/>
                <w:lang w:eastAsia="zh-Hans"/>
              </w:rPr>
              <w:t>排考管理：</w:t>
            </w:r>
          </w:p>
          <w:p w14:paraId="15402788">
            <w:pPr>
              <w:pageBreakBefore w:val="0"/>
              <w:kinsoku/>
              <w:wordWrap/>
              <w:overflowPunct/>
              <w:topLinePunct w:val="0"/>
              <w:autoSpaceDE/>
              <w:autoSpaceDN/>
              <w:bidi w:val="0"/>
              <w:spacing w:line="440" w:lineRule="exact"/>
              <w:ind w:firstLine="640" w:firstLineChars="200"/>
              <w:textAlignment w:val="auto"/>
              <w:rPr>
                <w:rFonts w:ascii="宋体" w:hAnsi="宋体" w:eastAsia="宋体" w:cs="宋体"/>
                <w:bCs/>
                <w:color w:val="auto"/>
                <w:highlight w:val="none"/>
              </w:rPr>
            </w:pPr>
            <w:r>
              <w:rPr>
                <w:rFonts w:hint="eastAsia"/>
                <w:color w:val="auto"/>
                <w:highlight w:val="none"/>
                <w:lang w:eastAsia="zh-Hans"/>
              </w:rPr>
              <w:t>支持通将报考的考生安排到可安排的教室（考场）内；</w:t>
            </w:r>
          </w:p>
          <w:p w14:paraId="3ACA29CD">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准考证管理：</w:t>
            </w:r>
          </w:p>
          <w:p w14:paraId="63BE9A8E">
            <w:pPr>
              <w:pageBreakBefore w:val="0"/>
              <w:kinsoku/>
              <w:wordWrap/>
              <w:overflowPunct/>
              <w:topLinePunct w:val="0"/>
              <w:autoSpaceDE/>
              <w:autoSpaceDN/>
              <w:bidi w:val="0"/>
              <w:spacing w:line="440" w:lineRule="exact"/>
              <w:ind w:firstLine="640" w:firstLineChars="200"/>
              <w:textAlignment w:val="auto"/>
              <w:rPr>
                <w:color w:val="auto"/>
                <w:highlight w:val="none"/>
                <w:lang w:eastAsia="zh-Hans"/>
              </w:rPr>
            </w:pPr>
            <w:r>
              <w:rPr>
                <w:rFonts w:hint="eastAsia"/>
                <w:color w:val="auto"/>
                <w:highlight w:val="none"/>
                <w:lang w:eastAsia="zh-Hans"/>
              </w:rPr>
              <w:t>支持打印准考证，管理员批量打印，或学生可在学习空间自行打印准考证。</w:t>
            </w:r>
          </w:p>
          <w:p w14:paraId="0ACFA46D">
            <w:pPr>
              <w:pStyle w:val="2"/>
              <w:pageBreakBefore w:val="0"/>
              <w:numPr>
                <w:ilvl w:val="1"/>
                <w:numId w:val="7"/>
              </w:numPr>
              <w:kinsoku/>
              <w:wordWrap/>
              <w:overflowPunct/>
              <w:topLinePunct w:val="0"/>
              <w:autoSpaceDE/>
              <w:autoSpaceDN/>
              <w:bidi w:val="0"/>
              <w:spacing w:line="440" w:lineRule="exact"/>
              <w:textAlignment w:val="auto"/>
              <w:rPr>
                <w:color w:val="auto"/>
                <w:highlight w:val="none"/>
              </w:rPr>
            </w:pPr>
            <w:bookmarkStart w:id="386" w:name="_Toc419973575"/>
            <w:bookmarkStart w:id="387" w:name="_Toc1899005421"/>
            <w:bookmarkStart w:id="388" w:name="_Toc20325"/>
            <w:bookmarkStart w:id="389" w:name="_Toc22315"/>
            <w:bookmarkStart w:id="390" w:name="_Toc25267"/>
            <w:bookmarkStart w:id="391" w:name="_Toc11036"/>
            <w:r>
              <w:rPr>
                <w:rFonts w:hint="eastAsia"/>
                <w:color w:val="auto"/>
                <w:highlight w:val="none"/>
              </w:rPr>
              <w:t>成绩管理</w:t>
            </w:r>
            <w:bookmarkEnd w:id="386"/>
            <w:bookmarkEnd w:id="387"/>
            <w:bookmarkEnd w:id="388"/>
            <w:bookmarkEnd w:id="389"/>
            <w:bookmarkEnd w:id="390"/>
            <w:bookmarkEnd w:id="391"/>
          </w:p>
          <w:p w14:paraId="0540E560">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rPr>
              <w:t>校考过程性成绩管理：</w:t>
            </w:r>
            <w:r>
              <w:rPr>
                <w:rFonts w:hint="eastAsia"/>
                <w:color w:val="auto"/>
                <w:highlight w:val="none"/>
                <w:lang w:eastAsia="zh-Hans"/>
              </w:rPr>
              <w:t>支持按照省考试院要求导出上报成绩；</w:t>
            </w:r>
          </w:p>
          <w:p w14:paraId="65337D0A">
            <w:pPr>
              <w:pStyle w:val="4"/>
              <w:pageBreakBefore w:val="0"/>
              <w:numPr>
                <w:ilvl w:val="2"/>
                <w:numId w:val="7"/>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rPr>
              <w:t>校考卷面成绩</w:t>
            </w:r>
            <w:r>
              <w:rPr>
                <w:rFonts w:hint="eastAsia"/>
                <w:color w:val="auto"/>
                <w:highlight w:val="none"/>
                <w:lang w:eastAsia="zh-Hans"/>
              </w:rPr>
              <w:t>录入：支持管理端导入校考成绩</w:t>
            </w:r>
            <w:r>
              <w:rPr>
                <w:rFonts w:hint="eastAsia"/>
                <w:color w:val="auto"/>
                <w:highlight w:val="none"/>
                <w:lang w:eastAsia="zh-CN"/>
              </w:rPr>
              <w:t>；</w:t>
            </w:r>
          </w:p>
          <w:p w14:paraId="36A8BE18">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校考最终成绩：支持根据校考过程性成绩和卷面成绩合成最终成绩</w:t>
            </w:r>
            <w:r>
              <w:rPr>
                <w:rFonts w:hint="eastAsia"/>
                <w:color w:val="auto"/>
                <w:highlight w:val="none"/>
                <w:lang w:eastAsia="zh-CN"/>
              </w:rPr>
              <w:t>；</w:t>
            </w:r>
          </w:p>
          <w:p w14:paraId="59ACC7DB">
            <w:pPr>
              <w:pStyle w:val="4"/>
              <w:pageBreakBefore w:val="0"/>
              <w:kinsoku/>
              <w:wordWrap/>
              <w:overflowPunct/>
              <w:topLinePunct w:val="0"/>
              <w:autoSpaceDE/>
              <w:autoSpaceDN/>
              <w:bidi w:val="0"/>
              <w:spacing w:line="440" w:lineRule="exact"/>
              <w:ind w:left="320" w:leftChars="0" w:firstLine="400" w:firstLineChars="0"/>
              <w:textAlignment w:val="auto"/>
              <w:rPr>
                <w:rFonts w:hint="eastAsia"/>
                <w:color w:val="auto"/>
                <w:highlight w:val="none"/>
                <w:lang w:val="en-US" w:eastAsia="zh-Hans"/>
              </w:rPr>
            </w:pPr>
            <w:r>
              <w:rPr>
                <w:rFonts w:hint="eastAsia"/>
                <w:color w:val="auto"/>
                <w:highlight w:val="none"/>
                <w:lang w:val="en-US" w:eastAsia="zh-CN"/>
              </w:rPr>
              <w:t>核心课程过程性成绩管理：支持按照省考试院要求导出上报成绩。</w:t>
            </w:r>
          </w:p>
          <w:p w14:paraId="679F76DB">
            <w:pPr>
              <w:pStyle w:val="2"/>
              <w:pageBreakBefore w:val="0"/>
              <w:numPr>
                <w:ilvl w:val="1"/>
                <w:numId w:val="1"/>
              </w:numPr>
              <w:kinsoku/>
              <w:wordWrap/>
              <w:overflowPunct/>
              <w:topLinePunct w:val="0"/>
              <w:autoSpaceDE/>
              <w:autoSpaceDN/>
              <w:bidi w:val="0"/>
              <w:spacing w:line="440" w:lineRule="exact"/>
              <w:textAlignment w:val="auto"/>
              <w:rPr>
                <w:color w:val="auto"/>
                <w:highlight w:val="none"/>
              </w:rPr>
            </w:pPr>
            <w:bookmarkStart w:id="392" w:name="_Toc6821"/>
            <w:bookmarkStart w:id="393" w:name="_Toc950853660"/>
            <w:bookmarkStart w:id="394" w:name="_Toc4888"/>
            <w:bookmarkStart w:id="395" w:name="_Toc24133"/>
            <w:r>
              <w:rPr>
                <w:rFonts w:hint="eastAsia"/>
                <w:color w:val="auto"/>
                <w:highlight w:val="none"/>
                <w:lang w:eastAsia="zh-Hans"/>
              </w:rPr>
              <w:t>毕业论文管理</w:t>
            </w:r>
            <w:bookmarkEnd w:id="392"/>
            <w:bookmarkEnd w:id="393"/>
            <w:bookmarkEnd w:id="394"/>
            <w:bookmarkEnd w:id="395"/>
          </w:p>
          <w:p w14:paraId="39655CD9">
            <w:pPr>
              <w:pageBreakBefore w:val="0"/>
              <w:kinsoku/>
              <w:wordWrap/>
              <w:overflowPunct/>
              <w:topLinePunct w:val="0"/>
              <w:autoSpaceDE/>
              <w:autoSpaceDN/>
              <w:bidi w:val="0"/>
              <w:spacing w:line="440" w:lineRule="exact"/>
              <w:ind w:firstLine="640" w:firstLineChars="200"/>
              <w:textAlignment w:val="auto"/>
              <w:rPr>
                <w:rFonts w:ascii="宋体" w:hAnsi="宋体" w:eastAsia="宋体" w:cs="宋体"/>
                <w:color w:val="auto"/>
                <w:highlight w:val="none"/>
              </w:rPr>
            </w:pPr>
            <w:r>
              <w:rPr>
                <w:rFonts w:hint="eastAsia" w:ascii="宋体" w:hAnsi="宋体" w:eastAsia="宋体" w:cs="宋体"/>
                <w:color w:val="auto"/>
                <w:highlight w:val="none"/>
                <w:lang w:eastAsia="zh-Hans"/>
              </w:rPr>
              <w:t>支持</w:t>
            </w:r>
            <w:r>
              <w:rPr>
                <w:rFonts w:hint="eastAsia" w:ascii="宋体" w:hAnsi="宋体" w:eastAsia="宋体" w:cs="宋体"/>
                <w:color w:val="auto"/>
                <w:highlight w:val="none"/>
              </w:rPr>
              <w:t>总站管理员可以新增、编辑、删除论文流程模板，可以</w:t>
            </w:r>
            <w:r>
              <w:rPr>
                <w:rFonts w:hint="eastAsia" w:ascii="宋体" w:hAnsi="宋体" w:eastAsia="宋体" w:cs="宋体"/>
                <w:color w:val="auto"/>
                <w:highlight w:val="none"/>
                <w:lang w:eastAsia="zh-Hans"/>
              </w:rPr>
              <w:t>自定义</w:t>
            </w:r>
            <w:r>
              <w:rPr>
                <w:rFonts w:hint="eastAsia" w:ascii="宋体" w:hAnsi="宋体" w:eastAsia="宋体" w:cs="宋体"/>
                <w:color w:val="auto"/>
                <w:highlight w:val="none"/>
              </w:rPr>
              <w:t>配置论文流程。</w:t>
            </w:r>
          </w:p>
          <w:p w14:paraId="61860A57">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396" w:name="_Toc23088"/>
            <w:bookmarkStart w:id="397" w:name="_Toc22131"/>
            <w:r>
              <w:rPr>
                <w:rFonts w:hint="eastAsia"/>
                <w:color w:val="auto"/>
                <w:highlight w:val="none"/>
              </w:rPr>
              <w:t>选题</w:t>
            </w:r>
            <w:bookmarkEnd w:id="396"/>
            <w:bookmarkEnd w:id="397"/>
            <w:r>
              <w:rPr>
                <w:rFonts w:hint="eastAsia"/>
                <w:color w:val="auto"/>
                <w:highlight w:val="none"/>
                <w:lang w:eastAsia="zh-CN"/>
              </w:rPr>
              <w:t>：</w:t>
            </w:r>
          </w:p>
          <w:p w14:paraId="6F9BEDC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支持根据学生、指导教师角色设置选题流程。</w:t>
            </w:r>
          </w:p>
          <w:p w14:paraId="10DC046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编辑设置选题流程名称，对应在学生端、教师端、设置操作页面进行变动。</w:t>
            </w:r>
          </w:p>
          <w:p w14:paraId="1BC0D95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支持自定义设置选题流程。</w:t>
            </w:r>
          </w:p>
          <w:p w14:paraId="712256E9">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支持设置学生端提交选题说明、选题文件类型、选题文件、是否给指导教师发送通知。</w:t>
            </w:r>
          </w:p>
          <w:p w14:paraId="724A5427">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支持设置选题流程和教师审核流程，支持设置教师审核提交后，是否给学生发送通知，支持设置允许教师撤销审核。</w:t>
            </w:r>
          </w:p>
          <w:p w14:paraId="5576E8CF">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398" w:name="_Toc22406"/>
            <w:bookmarkStart w:id="399" w:name="_Toc31078"/>
            <w:r>
              <w:rPr>
                <w:rFonts w:hint="eastAsia"/>
                <w:color w:val="auto"/>
                <w:highlight w:val="none"/>
              </w:rPr>
              <w:t>开题报告</w:t>
            </w:r>
            <w:bookmarkEnd w:id="398"/>
            <w:bookmarkEnd w:id="399"/>
            <w:r>
              <w:rPr>
                <w:rFonts w:hint="eastAsia"/>
                <w:color w:val="auto"/>
                <w:highlight w:val="none"/>
                <w:lang w:eastAsia="zh-CN"/>
              </w:rPr>
              <w:t>：</w:t>
            </w:r>
          </w:p>
          <w:p w14:paraId="5709CE59">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支持根据学生、指导教师角色设置开题报告流程。</w:t>
            </w:r>
          </w:p>
          <w:p w14:paraId="6DDE9CE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支持编辑设置流程名称，对应在学生端、教师端、设置操作页面进行变动。</w:t>
            </w:r>
          </w:p>
          <w:p w14:paraId="60FCEDF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支持设置学生提交开题报告流程时，开题报告文件、开题报告说明、开题报告提交次数，支持设置学生提交后，给教师发送通知。</w:t>
            </w:r>
          </w:p>
          <w:p w14:paraId="1BF72B38">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支持设置指导教师审核开题报告，上传审核文件、填写审核意见、设置是否允许指导教师提交后发送通知给学生。</w:t>
            </w:r>
          </w:p>
          <w:p w14:paraId="5C4BEF3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支持按专业设置，不需要走该流程的专业可以进行单独设置。</w:t>
            </w:r>
          </w:p>
          <w:p w14:paraId="234E2642">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00" w:name="_Toc3096"/>
            <w:bookmarkStart w:id="401" w:name="_Toc4681"/>
            <w:r>
              <w:rPr>
                <w:rFonts w:hint="eastAsia"/>
                <w:color w:val="auto"/>
                <w:highlight w:val="none"/>
              </w:rPr>
              <w:t>初稿</w:t>
            </w:r>
            <w:bookmarkEnd w:id="400"/>
            <w:bookmarkEnd w:id="401"/>
            <w:r>
              <w:rPr>
                <w:rFonts w:hint="eastAsia"/>
                <w:color w:val="auto"/>
                <w:highlight w:val="none"/>
                <w:lang w:eastAsia="zh-CN"/>
              </w:rPr>
              <w:t>：</w:t>
            </w:r>
          </w:p>
          <w:p w14:paraId="42D87B6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支持根据学生、指导教师、评阅教师角色设置初稿流程。</w:t>
            </w:r>
          </w:p>
          <w:p w14:paraId="7BB47FD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支持编辑设置流程名称，对应在学生端、教师端、设置操作页面进行变动。</w:t>
            </w:r>
          </w:p>
          <w:p w14:paraId="1037108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设置学生提交初稿文件、初稿说明、初稿文件类型、是否对接查重、对接查重时相似度最高要求和正文字数的最低要求；设置不同专业查重的不同要求，对应在学生端、设置操作页面进行变动；支持设置学生是否自己上传查重报告、相似度；支持设置是否学生提交后，给教师发送通知。</w:t>
            </w:r>
          </w:p>
          <w:p w14:paraId="206B7477">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支持设置指导教师、评阅教师审核流程，添加审核意见、审核附件，查看审核记录。</w:t>
            </w:r>
          </w:p>
          <w:p w14:paraId="18D06D3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流程支持按专业设置，不需要走该流程的专业可以进行单独设置。</w:t>
            </w:r>
          </w:p>
          <w:p w14:paraId="42D6950F">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02" w:name="_Toc15188"/>
            <w:bookmarkStart w:id="403" w:name="_Toc5590"/>
            <w:r>
              <w:rPr>
                <w:rFonts w:hint="eastAsia"/>
                <w:color w:val="auto"/>
                <w:highlight w:val="none"/>
              </w:rPr>
              <w:t>终稿</w:t>
            </w:r>
            <w:bookmarkEnd w:id="402"/>
            <w:bookmarkEnd w:id="403"/>
            <w:r>
              <w:rPr>
                <w:rFonts w:hint="eastAsia"/>
                <w:color w:val="auto"/>
                <w:highlight w:val="none"/>
                <w:lang w:eastAsia="zh-CN"/>
              </w:rPr>
              <w:t>：</w:t>
            </w:r>
          </w:p>
          <w:p w14:paraId="5EAD2ED5">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支持根据学生、指导教师、评阅教师角色设置终稿流程。</w:t>
            </w:r>
          </w:p>
          <w:p w14:paraId="7CE0A74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支持编辑设置流程名称，对应在学生端、教师端、设置操作页面进行变动。</w:t>
            </w:r>
          </w:p>
          <w:p w14:paraId="7C73237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设置学生提交终稿文件、终稿说明、终稿文件类型、是否对接查重、对接查重时相似度最高要求和正文字数的最低要求；设置不同专业查重的不同要求，对应在学生端、设置操作页面进行变动；支持设置学生是否自己上传查重报告、相似度；支持设置是否学生提交后，给教师发送通知；支持设置是否需要学生申请是否答辩、是否需要学位；支持自定义设置是否有答辩成绩才能进入到终稿流程。</w:t>
            </w:r>
          </w:p>
          <w:p w14:paraId="549A5F0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支持设置指导教师、评阅教师审核流程，添加审核意见、审核附件，查看审核记录。</w:t>
            </w:r>
          </w:p>
          <w:p w14:paraId="608836AC">
            <w:pPr>
              <w:pStyle w:val="5"/>
              <w:pageBreakBefore w:val="0"/>
              <w:numPr>
                <w:ilvl w:val="3"/>
                <w:numId w:val="5"/>
              </w:numPr>
              <w:kinsoku/>
              <w:wordWrap/>
              <w:overflowPunct/>
              <w:topLinePunct w:val="0"/>
              <w:autoSpaceDE/>
              <w:autoSpaceDN/>
              <w:bidi w:val="0"/>
              <w:spacing w:line="440" w:lineRule="exact"/>
              <w:textAlignment w:val="auto"/>
              <w:rPr>
                <w:color w:val="auto"/>
                <w:highlight w:val="none"/>
                <w:lang w:eastAsia="zh-Hans"/>
              </w:rPr>
            </w:pPr>
            <w:r>
              <w:rPr>
                <w:rFonts w:hint="eastAsia" w:ascii="Calibri" w:hAnsi="Calibri" w:eastAsia="仿宋" w:cs="Times New Roman"/>
                <w:bCs w:val="0"/>
                <w:color w:val="auto"/>
                <w:kern w:val="2"/>
                <w:sz w:val="32"/>
                <w:szCs w:val="24"/>
                <w:highlight w:val="none"/>
                <w:lang w:val="en-US" w:eastAsia="zh-Hans" w:bidi="ar-SA"/>
              </w:rPr>
              <w:t>流程支持按专业设置，不需要走该流程的专业可以进行单独设置。</w:t>
            </w:r>
          </w:p>
          <w:p w14:paraId="0650A572">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04" w:name="_Toc26174"/>
            <w:bookmarkStart w:id="405" w:name="_Toc3772"/>
            <w:r>
              <w:rPr>
                <w:rFonts w:hint="eastAsia"/>
                <w:color w:val="auto"/>
                <w:highlight w:val="none"/>
              </w:rPr>
              <w:t>论文批次管理</w:t>
            </w:r>
            <w:bookmarkEnd w:id="404"/>
            <w:bookmarkEnd w:id="405"/>
            <w:r>
              <w:rPr>
                <w:rFonts w:hint="eastAsia"/>
                <w:color w:val="auto"/>
                <w:highlight w:val="none"/>
                <w:lang w:eastAsia="zh-CN"/>
              </w:rPr>
              <w:t>：</w:t>
            </w:r>
          </w:p>
          <w:p w14:paraId="6107E49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总站管理员可以新增、编辑、删除批次信息。</w:t>
            </w:r>
          </w:p>
          <w:p w14:paraId="1E123E6B">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支持设置是否当前批次，生成批次下对应学生进行论文提交。</w:t>
            </w:r>
          </w:p>
          <w:p w14:paraId="3AEE7AD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支持同一个学期同时设置毕业论文、学位论文类型的批次，让两个批次同时进行。</w:t>
            </w:r>
          </w:p>
          <w:p w14:paraId="556C48FC">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规则设置：支持设置论文批次下生成学生的规则，包括学籍状态、年级、层次、以及是否走教学计划限定学生单位。</w:t>
            </w:r>
          </w:p>
          <w:p w14:paraId="39E279E0">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过程设置：支持查看当前批次论文全流程，支持设置每个流程的起止时间，含论文选题、初稿、终稿各节点对应的起止时间。</w:t>
            </w:r>
          </w:p>
          <w:p w14:paraId="64A5980F">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06" w:name="_Toc22879"/>
            <w:bookmarkStart w:id="407" w:name="_Toc21194"/>
            <w:r>
              <w:rPr>
                <w:rFonts w:hint="eastAsia"/>
                <w:color w:val="auto"/>
                <w:highlight w:val="none"/>
              </w:rPr>
              <w:t>成绩类型设置</w:t>
            </w:r>
            <w:bookmarkEnd w:id="406"/>
            <w:bookmarkEnd w:id="407"/>
            <w:r>
              <w:rPr>
                <w:rFonts w:hint="eastAsia"/>
                <w:color w:val="auto"/>
                <w:highlight w:val="none"/>
                <w:lang w:eastAsia="zh-CN"/>
              </w:rPr>
              <w:t>：</w:t>
            </w:r>
          </w:p>
          <w:p w14:paraId="1ED4E136">
            <w:pPr>
              <w:pageBreakBefore w:val="0"/>
              <w:kinsoku/>
              <w:wordWrap/>
              <w:overflowPunct/>
              <w:topLinePunct w:val="0"/>
              <w:autoSpaceDE/>
              <w:autoSpaceDN/>
              <w:bidi w:val="0"/>
              <w:spacing w:line="440" w:lineRule="exact"/>
              <w:textAlignment w:val="auto"/>
              <w:rPr>
                <w:rFonts w:hint="eastAsia" w:cs="Times New Roman"/>
                <w:color w:val="auto"/>
                <w:highlight w:val="none"/>
                <w:lang w:eastAsia="zh-Hans"/>
              </w:rPr>
            </w:pPr>
            <w:r>
              <w:rPr>
                <w:rFonts w:hint="eastAsia" w:cs="Times New Roman"/>
                <w:color w:val="auto"/>
                <w:highlight w:val="none"/>
                <w:lang w:eastAsia="zh-Hans"/>
              </w:rPr>
              <w:t>支持管理员设置论文成绩的类型，支持五级制、百分制，支持自定义设置等级成绩名称所对应的的分数段，支持控制论文成绩发布后是否发布到总评成绩。</w:t>
            </w:r>
          </w:p>
          <w:p w14:paraId="344E6A1B">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08" w:name="_Toc26380"/>
            <w:bookmarkStart w:id="409" w:name="_Toc12883"/>
            <w:r>
              <w:rPr>
                <w:rFonts w:hint="eastAsia"/>
                <w:color w:val="auto"/>
                <w:highlight w:val="none"/>
              </w:rPr>
              <w:t>成绩权重设置</w:t>
            </w:r>
            <w:bookmarkEnd w:id="408"/>
            <w:bookmarkEnd w:id="409"/>
            <w:r>
              <w:rPr>
                <w:rFonts w:hint="eastAsia"/>
                <w:color w:val="auto"/>
                <w:highlight w:val="none"/>
                <w:lang w:eastAsia="zh-CN"/>
              </w:rPr>
              <w:t>：</w:t>
            </w:r>
          </w:p>
          <w:p w14:paraId="7E06C258">
            <w:pPr>
              <w:pageBreakBefore w:val="0"/>
              <w:kinsoku/>
              <w:wordWrap/>
              <w:overflowPunct/>
              <w:topLinePunct w:val="0"/>
              <w:autoSpaceDE/>
              <w:autoSpaceDN/>
              <w:bidi w:val="0"/>
              <w:spacing w:line="440" w:lineRule="exact"/>
              <w:ind w:firstLine="640" w:firstLineChars="200"/>
              <w:textAlignment w:val="auto"/>
              <w:rPr>
                <w:rFonts w:hint="eastAsia" w:cs="Times New Roman"/>
                <w:color w:val="auto"/>
                <w:highlight w:val="none"/>
                <w:lang w:eastAsia="zh-Hans"/>
              </w:rPr>
            </w:pPr>
            <w:r>
              <w:rPr>
                <w:rFonts w:hint="eastAsia" w:cs="Times New Roman"/>
                <w:color w:val="auto"/>
                <w:highlight w:val="none"/>
                <w:lang w:eastAsia="zh-Hans"/>
              </w:rPr>
              <w:t>支持管理员设置论文成绩、答辩成绩、评阅成绩合成毕业课程最终成绩的权重，支持针对不同层次设置生效权重。</w:t>
            </w:r>
          </w:p>
          <w:p w14:paraId="6D5532AC">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10" w:name="_Toc769"/>
            <w:bookmarkStart w:id="411" w:name="_Toc9866"/>
            <w:r>
              <w:rPr>
                <w:rFonts w:hint="eastAsia"/>
                <w:color w:val="auto"/>
                <w:highlight w:val="none"/>
              </w:rPr>
              <w:t>论文题目管理</w:t>
            </w:r>
            <w:bookmarkEnd w:id="410"/>
            <w:bookmarkEnd w:id="411"/>
            <w:r>
              <w:rPr>
                <w:rFonts w:hint="eastAsia"/>
                <w:color w:val="auto"/>
                <w:highlight w:val="none"/>
                <w:lang w:eastAsia="zh-CN"/>
              </w:rPr>
              <w:t>：</w:t>
            </w:r>
          </w:p>
          <w:p w14:paraId="0016D520">
            <w:pPr>
              <w:pageBreakBefore w:val="0"/>
              <w:kinsoku/>
              <w:wordWrap/>
              <w:overflowPunct/>
              <w:topLinePunct w:val="0"/>
              <w:autoSpaceDE/>
              <w:autoSpaceDN/>
              <w:bidi w:val="0"/>
              <w:spacing w:line="440" w:lineRule="exact"/>
              <w:ind w:firstLine="640" w:firstLineChars="200"/>
              <w:textAlignment w:val="auto"/>
              <w:rPr>
                <w:rFonts w:hint="eastAsia" w:cs="Times New Roman"/>
                <w:color w:val="auto"/>
                <w:highlight w:val="none"/>
                <w:lang w:eastAsia="zh-Hans"/>
              </w:rPr>
            </w:pPr>
            <w:r>
              <w:rPr>
                <w:rFonts w:hint="eastAsia" w:cs="Times New Roman"/>
                <w:color w:val="auto"/>
                <w:highlight w:val="none"/>
                <w:lang w:eastAsia="zh-Hans"/>
              </w:rPr>
              <w:t>支持管理员新增、编辑、删除论文题目，支持设置论文类型：毕业论文、学位论文，支持上传任务书，设置选题限制人数。</w:t>
            </w:r>
          </w:p>
          <w:p w14:paraId="79ABBCF3">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12" w:name="_Toc12705"/>
            <w:bookmarkStart w:id="413" w:name="_Toc3994"/>
            <w:r>
              <w:rPr>
                <w:rFonts w:hint="eastAsia"/>
                <w:color w:val="auto"/>
                <w:highlight w:val="none"/>
              </w:rPr>
              <w:t>指导教师管理</w:t>
            </w:r>
            <w:bookmarkEnd w:id="412"/>
            <w:bookmarkEnd w:id="413"/>
            <w:r>
              <w:rPr>
                <w:rFonts w:hint="eastAsia"/>
                <w:color w:val="auto"/>
                <w:highlight w:val="none"/>
                <w:lang w:eastAsia="zh-CN"/>
              </w:rPr>
              <w:t>：</w:t>
            </w:r>
          </w:p>
          <w:p w14:paraId="4D05AE67">
            <w:pPr>
              <w:pageBreakBefore w:val="0"/>
              <w:kinsoku/>
              <w:wordWrap/>
              <w:overflowPunct/>
              <w:topLinePunct w:val="0"/>
              <w:autoSpaceDE/>
              <w:autoSpaceDN/>
              <w:bidi w:val="0"/>
              <w:spacing w:line="440" w:lineRule="exact"/>
              <w:ind w:firstLine="640" w:firstLineChars="200"/>
              <w:textAlignment w:val="auto"/>
              <w:rPr>
                <w:color w:val="auto"/>
                <w:highlight w:val="none"/>
                <w:lang w:eastAsia="zh-Hans"/>
              </w:rPr>
            </w:pPr>
            <w:r>
              <w:rPr>
                <w:rFonts w:hint="eastAsia"/>
                <w:color w:val="auto"/>
                <w:highlight w:val="none"/>
                <w:lang w:eastAsia="zh-Hans"/>
              </w:rPr>
              <w:t>支持从基础数据教师管理添加教师为指导教师，设置指导教学点、指导专业、最大指导人数。</w:t>
            </w:r>
          </w:p>
          <w:p w14:paraId="0910098B">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14" w:name="_Toc14392"/>
            <w:bookmarkStart w:id="415" w:name="_Toc31360"/>
            <w:r>
              <w:rPr>
                <w:rFonts w:hint="eastAsia"/>
                <w:color w:val="auto"/>
                <w:highlight w:val="none"/>
              </w:rPr>
              <w:t>论文规范文件</w:t>
            </w:r>
            <w:bookmarkEnd w:id="414"/>
            <w:bookmarkEnd w:id="415"/>
            <w:r>
              <w:rPr>
                <w:rFonts w:hint="eastAsia"/>
                <w:color w:val="auto"/>
                <w:highlight w:val="none"/>
                <w:lang w:eastAsia="zh-CN"/>
              </w:rPr>
              <w:t>：</w:t>
            </w:r>
          </w:p>
          <w:p w14:paraId="4D61309E">
            <w:pPr>
              <w:pageBreakBefore w:val="0"/>
              <w:kinsoku/>
              <w:wordWrap/>
              <w:overflowPunct/>
              <w:topLinePunct w:val="0"/>
              <w:autoSpaceDE/>
              <w:autoSpaceDN/>
              <w:bidi w:val="0"/>
              <w:spacing w:line="440" w:lineRule="exact"/>
              <w:ind w:firstLine="640" w:firstLineChars="200"/>
              <w:textAlignment w:val="auto"/>
              <w:rPr>
                <w:color w:val="auto"/>
                <w:highlight w:val="none"/>
                <w:lang w:eastAsia="zh-Hans"/>
              </w:rPr>
            </w:pPr>
            <w:r>
              <w:rPr>
                <w:rFonts w:hint="eastAsia"/>
                <w:color w:val="auto"/>
                <w:highlight w:val="none"/>
                <w:lang w:eastAsia="zh-Hans"/>
              </w:rPr>
              <w:t>支持管理员依据不同专业上传对应毕业论文规范文件，学生可以在学生端查看、下载对应的论文规范文件。</w:t>
            </w:r>
          </w:p>
          <w:p w14:paraId="77D5363F">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16" w:name="_Toc24381"/>
            <w:bookmarkStart w:id="417" w:name="_Toc8707"/>
            <w:r>
              <w:rPr>
                <w:rFonts w:hint="eastAsia"/>
                <w:color w:val="auto"/>
                <w:highlight w:val="none"/>
              </w:rPr>
              <w:t>毕业论文管理</w:t>
            </w:r>
            <w:bookmarkEnd w:id="416"/>
            <w:bookmarkEnd w:id="417"/>
            <w:r>
              <w:rPr>
                <w:rFonts w:hint="eastAsia"/>
                <w:color w:val="auto"/>
                <w:highlight w:val="none"/>
                <w:lang w:eastAsia="zh-CN"/>
              </w:rPr>
              <w:t>：</w:t>
            </w:r>
          </w:p>
          <w:p w14:paraId="1B193003">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支持管理员查看学生论文业务的信息，包括：指导教师、论文题目、论文题目状态、开题报告状态、初稿状态、定稿状态、论文成绩等。</w:t>
            </w:r>
          </w:p>
          <w:p w14:paraId="538CDAD2">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支持管理员批量下载定稿、查重报告、调整分配教师等。</w:t>
            </w:r>
          </w:p>
          <w:p w14:paraId="525BE9FD">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支持按论文抽检要求进行抽检文件命名设置，支持导出论文抽检文件及Excel表格数据内容。</w:t>
            </w:r>
          </w:p>
          <w:p w14:paraId="766B75AD">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18" w:name="_Toc9100"/>
            <w:bookmarkStart w:id="419" w:name="_Toc9020"/>
            <w:r>
              <w:rPr>
                <w:rFonts w:hint="eastAsia"/>
                <w:color w:val="auto"/>
                <w:highlight w:val="none"/>
              </w:rPr>
              <w:t>论文成绩发布</w:t>
            </w:r>
            <w:bookmarkEnd w:id="418"/>
            <w:bookmarkEnd w:id="419"/>
            <w:r>
              <w:rPr>
                <w:rFonts w:hint="eastAsia"/>
                <w:color w:val="auto"/>
                <w:highlight w:val="none"/>
                <w:lang w:eastAsia="zh-CN"/>
              </w:rPr>
              <w:t>：</w:t>
            </w:r>
          </w:p>
          <w:p w14:paraId="62BD90D8">
            <w:pPr>
              <w:pageBreakBefore w:val="0"/>
              <w:kinsoku/>
              <w:wordWrap/>
              <w:overflowPunct/>
              <w:topLinePunct w:val="0"/>
              <w:autoSpaceDE/>
              <w:autoSpaceDN/>
              <w:bidi w:val="0"/>
              <w:spacing w:line="440" w:lineRule="exact"/>
              <w:ind w:firstLine="640" w:firstLineChars="200"/>
              <w:textAlignment w:val="auto"/>
              <w:rPr>
                <w:rFonts w:ascii="宋体" w:hAnsi="宋体" w:eastAsia="宋体" w:cs="宋体"/>
                <w:color w:val="auto"/>
                <w:highlight w:val="none"/>
              </w:rPr>
            </w:pPr>
            <w:r>
              <w:rPr>
                <w:rFonts w:hint="eastAsia" w:ascii="宋体" w:hAnsi="宋体" w:eastAsia="宋体" w:cs="宋体"/>
                <w:color w:val="auto"/>
                <w:highlight w:val="none"/>
                <w:lang w:eastAsia="zh-Hans"/>
              </w:rPr>
              <w:t>支持</w:t>
            </w:r>
            <w:r>
              <w:rPr>
                <w:rFonts w:hint="eastAsia" w:ascii="宋体" w:hAnsi="宋体" w:eastAsia="宋体" w:cs="宋体"/>
                <w:color w:val="auto"/>
                <w:highlight w:val="none"/>
              </w:rPr>
              <w:t>管理员查看指导教师给出的论文成绩，</w:t>
            </w:r>
            <w:r>
              <w:rPr>
                <w:rFonts w:hint="eastAsia" w:ascii="宋体" w:hAnsi="宋体" w:eastAsia="宋体" w:cs="宋体"/>
                <w:color w:val="auto"/>
                <w:highlight w:val="none"/>
                <w:lang w:eastAsia="zh-Hans"/>
              </w:rPr>
              <w:t>支持</w:t>
            </w:r>
            <w:r>
              <w:rPr>
                <w:rFonts w:hint="eastAsia" w:ascii="宋体" w:hAnsi="宋体" w:eastAsia="宋体" w:cs="宋体"/>
                <w:color w:val="auto"/>
                <w:highlight w:val="none"/>
              </w:rPr>
              <w:t>将论文成绩发布到总评成绩中，</w:t>
            </w:r>
            <w:r>
              <w:rPr>
                <w:rFonts w:hint="eastAsia" w:ascii="宋体" w:hAnsi="宋体" w:eastAsia="宋体" w:cs="宋体"/>
                <w:color w:val="auto"/>
                <w:highlight w:val="none"/>
                <w:lang w:eastAsia="zh-Hans"/>
              </w:rPr>
              <w:t>同时也支持导入通用版成绩数据</w:t>
            </w:r>
            <w:r>
              <w:rPr>
                <w:rFonts w:hint="eastAsia" w:ascii="宋体" w:hAnsi="宋体" w:eastAsia="宋体" w:cs="宋体"/>
                <w:color w:val="auto"/>
                <w:highlight w:val="none"/>
              </w:rPr>
              <w:t>。</w:t>
            </w:r>
          </w:p>
          <w:p w14:paraId="31EBA17A">
            <w:pPr>
              <w:pStyle w:val="2"/>
              <w:pageBreakBefore w:val="0"/>
              <w:numPr>
                <w:ilvl w:val="1"/>
                <w:numId w:val="1"/>
              </w:numPr>
              <w:kinsoku/>
              <w:wordWrap/>
              <w:overflowPunct/>
              <w:topLinePunct w:val="0"/>
              <w:autoSpaceDE/>
              <w:autoSpaceDN/>
              <w:bidi w:val="0"/>
              <w:spacing w:line="440" w:lineRule="exact"/>
              <w:textAlignment w:val="auto"/>
              <w:rPr>
                <w:color w:val="auto"/>
                <w:highlight w:val="none"/>
                <w:lang w:eastAsia="zh-Hans"/>
              </w:rPr>
            </w:pPr>
            <w:bookmarkStart w:id="420" w:name="_Toc12557"/>
            <w:bookmarkStart w:id="421" w:name="_Toc12231"/>
            <w:bookmarkStart w:id="422" w:name="_Toc31173691"/>
            <w:bookmarkStart w:id="423" w:name="_Toc25767"/>
            <w:r>
              <w:rPr>
                <w:rFonts w:hint="eastAsia"/>
                <w:color w:val="auto"/>
                <w:highlight w:val="none"/>
                <w:lang w:eastAsia="zh-Hans"/>
              </w:rPr>
              <w:t>实践管理</w:t>
            </w:r>
            <w:bookmarkEnd w:id="420"/>
            <w:bookmarkEnd w:id="421"/>
            <w:bookmarkEnd w:id="422"/>
            <w:bookmarkEnd w:id="423"/>
          </w:p>
          <w:p w14:paraId="40320591">
            <w:pPr>
              <w:pStyle w:val="4"/>
              <w:pageBreakBefore w:val="0"/>
              <w:numPr>
                <w:ilvl w:val="2"/>
                <w:numId w:val="1"/>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实践批次管理：</w:t>
            </w:r>
          </w:p>
          <w:p w14:paraId="6691E359">
            <w:pPr>
              <w:pageBreakBefore w:val="0"/>
              <w:kinsoku/>
              <w:wordWrap/>
              <w:overflowPunct/>
              <w:topLinePunct w:val="0"/>
              <w:autoSpaceDE/>
              <w:autoSpaceDN/>
              <w:bidi w:val="0"/>
              <w:spacing w:line="440" w:lineRule="exact"/>
              <w:ind w:firstLine="640" w:firstLineChars="200"/>
              <w:textAlignment w:val="auto"/>
              <w:rPr>
                <w:color w:val="auto"/>
                <w:highlight w:val="none"/>
                <w:lang w:eastAsia="zh-Hans"/>
              </w:rPr>
            </w:pPr>
            <w:r>
              <w:rPr>
                <w:rFonts w:hint="eastAsia"/>
                <w:color w:val="auto"/>
                <w:highlight w:val="none"/>
                <w:lang w:eastAsia="zh-Hans"/>
              </w:rPr>
              <w:t>支持管理员设置当前考期开启的实践批次，设置考生申请起止时间、教师审核截止时间，设置是否当前批次等。</w:t>
            </w:r>
          </w:p>
          <w:p w14:paraId="6F8E6974">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实践课报考管理：</w:t>
            </w:r>
          </w:p>
          <w:p w14:paraId="4C80EDF4">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支持后台导入和考生自主约考；</w:t>
            </w:r>
          </w:p>
          <w:p w14:paraId="63C5025E">
            <w:pPr>
              <w:pStyle w:val="5"/>
              <w:pageBreakBefore w:val="0"/>
              <w:numPr>
                <w:ilvl w:val="3"/>
                <w:numId w:val="5"/>
              </w:numPr>
              <w:kinsoku/>
              <w:wordWrap/>
              <w:overflowPunct/>
              <w:topLinePunct w:val="0"/>
              <w:autoSpaceDE/>
              <w:autoSpaceDN/>
              <w:bidi w:val="0"/>
              <w:spacing w:line="440" w:lineRule="exact"/>
              <w:textAlignment w:val="auto"/>
              <w:rPr>
                <w:rFonts w:hint="eastAsia" w:ascii="Calibri" w:hAnsi="Calibri" w:eastAsia="仿宋" w:cs="Times New Roman"/>
                <w:bCs w:val="0"/>
                <w:color w:val="auto"/>
                <w:kern w:val="2"/>
                <w:sz w:val="32"/>
                <w:szCs w:val="24"/>
                <w:highlight w:val="none"/>
                <w:lang w:val="en-US" w:eastAsia="zh-Hans" w:bidi="ar-SA"/>
              </w:rPr>
            </w:pPr>
            <w:r>
              <w:rPr>
                <w:rFonts w:hint="eastAsia" w:ascii="Calibri" w:hAnsi="Calibri" w:eastAsia="仿宋" w:cs="Times New Roman"/>
                <w:bCs w:val="0"/>
                <w:color w:val="auto"/>
                <w:kern w:val="2"/>
                <w:sz w:val="32"/>
                <w:szCs w:val="24"/>
                <w:highlight w:val="none"/>
                <w:lang w:val="en-US" w:eastAsia="zh-Hans" w:bidi="ar-SA"/>
              </w:rPr>
              <w:t>后台导入支持按照学校报考数据模板导入报考数据名单。</w:t>
            </w:r>
          </w:p>
          <w:p w14:paraId="34197256">
            <w:pPr>
              <w:pStyle w:val="4"/>
              <w:pageBreakBefore w:val="0"/>
              <w:numPr>
                <w:ilvl w:val="2"/>
                <w:numId w:val="1"/>
              </w:numPr>
              <w:kinsoku/>
              <w:wordWrap/>
              <w:overflowPunct/>
              <w:topLinePunct w:val="0"/>
              <w:autoSpaceDE/>
              <w:autoSpaceDN/>
              <w:bidi w:val="0"/>
              <w:spacing w:line="440" w:lineRule="exact"/>
              <w:textAlignment w:val="auto"/>
              <w:rPr>
                <w:color w:val="auto"/>
                <w:highlight w:val="none"/>
                <w:lang w:eastAsia="zh-Hans"/>
              </w:rPr>
            </w:pPr>
            <w:r>
              <w:rPr>
                <w:rFonts w:hint="eastAsia"/>
                <w:color w:val="auto"/>
                <w:highlight w:val="none"/>
                <w:lang w:eastAsia="zh-Hans"/>
              </w:rPr>
              <w:t>实践考核详情：</w:t>
            </w:r>
          </w:p>
          <w:p w14:paraId="25B6894E">
            <w:pPr>
              <w:pageBreakBefore w:val="0"/>
              <w:kinsoku/>
              <w:wordWrap/>
              <w:overflowPunct/>
              <w:topLinePunct w:val="0"/>
              <w:autoSpaceDE/>
              <w:autoSpaceDN/>
              <w:bidi w:val="0"/>
              <w:spacing w:line="440" w:lineRule="exact"/>
              <w:ind w:firstLine="640" w:firstLineChars="200"/>
              <w:textAlignment w:val="auto"/>
              <w:rPr>
                <w:color w:val="auto"/>
                <w:highlight w:val="none"/>
                <w:lang w:eastAsia="zh-Hans"/>
              </w:rPr>
            </w:pPr>
            <w:r>
              <w:rPr>
                <w:rFonts w:hint="eastAsia"/>
                <w:color w:val="auto"/>
                <w:highlight w:val="none"/>
                <w:lang w:eastAsia="zh-Hans"/>
              </w:rPr>
              <w:t>支持管理员查看考生报考的每门实践考核课程信息，</w:t>
            </w:r>
          </w:p>
          <w:p w14:paraId="2F513DAE">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lang w:eastAsia="zh-Hans"/>
              </w:rPr>
              <w:t>实践成绩管理：</w:t>
            </w:r>
          </w:p>
          <w:p w14:paraId="2B1F7954">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lang w:eastAsia="zh-Hans"/>
              </w:rPr>
              <w:t>支持管理员将考生的实践课程成绩进行录入</w:t>
            </w:r>
            <w:r>
              <w:rPr>
                <w:rFonts w:hint="eastAsia"/>
                <w:color w:val="auto"/>
                <w:highlight w:val="none"/>
              </w:rPr>
              <w:t>，</w:t>
            </w:r>
            <w:r>
              <w:rPr>
                <w:rFonts w:hint="eastAsia"/>
                <w:color w:val="auto"/>
                <w:highlight w:val="none"/>
                <w:lang w:eastAsia="zh-Hans"/>
              </w:rPr>
              <w:t>支持批量导出实践课程成绩进行上报。</w:t>
            </w:r>
          </w:p>
          <w:p w14:paraId="3CB4BD65">
            <w:pPr>
              <w:pStyle w:val="2"/>
              <w:pageBreakBefore w:val="0"/>
              <w:numPr>
                <w:ilvl w:val="1"/>
                <w:numId w:val="1"/>
              </w:numPr>
              <w:kinsoku/>
              <w:wordWrap/>
              <w:overflowPunct/>
              <w:topLinePunct w:val="0"/>
              <w:autoSpaceDE/>
              <w:autoSpaceDN/>
              <w:bidi w:val="0"/>
              <w:spacing w:line="440" w:lineRule="exact"/>
              <w:textAlignment w:val="auto"/>
              <w:rPr>
                <w:color w:val="auto"/>
                <w:highlight w:val="none"/>
              </w:rPr>
            </w:pPr>
            <w:bookmarkStart w:id="424" w:name="_Toc1631"/>
            <w:bookmarkStart w:id="425" w:name="_Toc13693"/>
            <w:bookmarkStart w:id="426" w:name="_Toc20855"/>
            <w:r>
              <w:rPr>
                <w:rFonts w:hint="eastAsia"/>
                <w:color w:val="auto"/>
                <w:highlight w:val="none"/>
              </w:rPr>
              <w:t>答辩管理</w:t>
            </w:r>
            <w:bookmarkEnd w:id="424"/>
            <w:bookmarkEnd w:id="425"/>
            <w:bookmarkEnd w:id="426"/>
          </w:p>
          <w:p w14:paraId="5A05F52D">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27" w:name="_Toc17288"/>
            <w:bookmarkStart w:id="428" w:name="_Toc3983"/>
            <w:r>
              <w:rPr>
                <w:rFonts w:hint="eastAsia"/>
                <w:color w:val="auto"/>
                <w:highlight w:val="none"/>
              </w:rPr>
              <w:t>答辩批次管理</w:t>
            </w:r>
            <w:bookmarkEnd w:id="427"/>
            <w:bookmarkEnd w:id="428"/>
          </w:p>
          <w:p w14:paraId="5FABB6BA">
            <w:pPr>
              <w:pageBreakBefore w:val="0"/>
              <w:kinsoku/>
              <w:wordWrap/>
              <w:overflowPunct/>
              <w:topLinePunct w:val="0"/>
              <w:autoSpaceDE/>
              <w:autoSpaceDN/>
              <w:bidi w:val="0"/>
              <w:spacing w:line="440" w:lineRule="exact"/>
              <w:ind w:firstLine="640" w:firstLineChars="200"/>
              <w:textAlignment w:val="auto"/>
              <w:rPr>
                <w:rFonts w:ascii="宋体" w:hAnsi="宋体" w:eastAsia="宋体" w:cs="宋体"/>
                <w:color w:val="auto"/>
                <w:highlight w:val="none"/>
              </w:rPr>
            </w:pPr>
            <w:r>
              <w:rPr>
                <w:rFonts w:hint="eastAsia" w:cs="Times New Roman"/>
                <w:color w:val="auto"/>
                <w:highlight w:val="none"/>
                <w:lang w:eastAsia="zh-Hans"/>
              </w:rPr>
              <w:t>支持管理员添加、编辑、删除答辩批次信息，设置对应的论文批次，并且生成答辩学生。</w:t>
            </w:r>
          </w:p>
          <w:p w14:paraId="7C545113">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29" w:name="_Toc6226"/>
            <w:bookmarkStart w:id="430" w:name="_Toc4268"/>
            <w:r>
              <w:rPr>
                <w:rFonts w:hint="eastAsia"/>
                <w:color w:val="auto"/>
                <w:highlight w:val="none"/>
              </w:rPr>
              <w:t>答辩学生管理</w:t>
            </w:r>
            <w:bookmarkEnd w:id="429"/>
            <w:bookmarkEnd w:id="430"/>
          </w:p>
          <w:p w14:paraId="48154876">
            <w:pPr>
              <w:pageBreakBefore w:val="0"/>
              <w:kinsoku/>
              <w:wordWrap/>
              <w:overflowPunct/>
              <w:topLinePunct w:val="0"/>
              <w:autoSpaceDE/>
              <w:autoSpaceDN/>
              <w:bidi w:val="0"/>
              <w:spacing w:line="440" w:lineRule="exact"/>
              <w:ind w:firstLine="640" w:firstLineChars="200"/>
              <w:textAlignment w:val="auto"/>
              <w:rPr>
                <w:rFonts w:hint="eastAsia" w:cs="Times New Roman"/>
                <w:color w:val="auto"/>
                <w:highlight w:val="none"/>
                <w:lang w:eastAsia="zh-Hans"/>
              </w:rPr>
            </w:pPr>
            <w:r>
              <w:rPr>
                <w:rFonts w:hint="eastAsia" w:cs="Times New Roman"/>
                <w:color w:val="auto"/>
                <w:highlight w:val="none"/>
                <w:lang w:eastAsia="zh-Hans"/>
              </w:rPr>
              <w:t>支持管理员查看答辩学生信息，含所属教学点、层次、专业、手机号、论文题目、论文成绩等。</w:t>
            </w:r>
          </w:p>
          <w:p w14:paraId="668528DE">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31" w:name="_Toc18404"/>
            <w:bookmarkStart w:id="432" w:name="_Toc16443"/>
            <w:r>
              <w:rPr>
                <w:rFonts w:hint="eastAsia"/>
                <w:color w:val="auto"/>
                <w:highlight w:val="none"/>
              </w:rPr>
              <w:t>答辩小组</w:t>
            </w:r>
            <w:bookmarkEnd w:id="431"/>
            <w:bookmarkEnd w:id="432"/>
          </w:p>
          <w:p w14:paraId="3C9CC2DD">
            <w:pPr>
              <w:pageBreakBefore w:val="0"/>
              <w:kinsoku/>
              <w:wordWrap/>
              <w:overflowPunct/>
              <w:topLinePunct w:val="0"/>
              <w:autoSpaceDE/>
              <w:autoSpaceDN/>
              <w:bidi w:val="0"/>
              <w:spacing w:line="440" w:lineRule="exact"/>
              <w:ind w:firstLine="640" w:firstLineChars="200"/>
              <w:textAlignment w:val="auto"/>
              <w:rPr>
                <w:rFonts w:hint="eastAsia" w:cs="Times New Roman"/>
                <w:color w:val="auto"/>
                <w:highlight w:val="none"/>
                <w:lang w:eastAsia="zh-Hans"/>
              </w:rPr>
            </w:pPr>
            <w:r>
              <w:rPr>
                <w:rFonts w:hint="eastAsia" w:cs="Times New Roman"/>
                <w:color w:val="auto"/>
                <w:highlight w:val="none"/>
                <w:lang w:eastAsia="zh-Hans"/>
              </w:rPr>
              <w:t>支持管理员新增、编辑、删除，答辩小组信息，支持给答辩小组安排教师、学生、查看答辩安排详情。</w:t>
            </w:r>
          </w:p>
          <w:p w14:paraId="6ED9DF06">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33" w:name="_Toc15880"/>
            <w:bookmarkStart w:id="434" w:name="_Toc28497"/>
            <w:r>
              <w:rPr>
                <w:rFonts w:hint="eastAsia"/>
                <w:color w:val="auto"/>
                <w:highlight w:val="none"/>
              </w:rPr>
              <w:t>答辩成绩录入</w:t>
            </w:r>
            <w:bookmarkEnd w:id="433"/>
            <w:bookmarkEnd w:id="434"/>
          </w:p>
          <w:p w14:paraId="4678AADB">
            <w:pPr>
              <w:pageBreakBefore w:val="0"/>
              <w:kinsoku/>
              <w:wordWrap/>
              <w:overflowPunct/>
              <w:topLinePunct w:val="0"/>
              <w:autoSpaceDE/>
              <w:autoSpaceDN/>
              <w:bidi w:val="0"/>
              <w:spacing w:line="440" w:lineRule="exact"/>
              <w:ind w:firstLine="640" w:firstLineChars="200"/>
              <w:textAlignment w:val="auto"/>
              <w:rPr>
                <w:rFonts w:hint="eastAsia" w:cs="Times New Roman"/>
                <w:color w:val="auto"/>
                <w:highlight w:val="none"/>
                <w:lang w:eastAsia="zh-Hans"/>
              </w:rPr>
            </w:pPr>
            <w:r>
              <w:rPr>
                <w:rFonts w:hint="eastAsia" w:cs="Times New Roman"/>
                <w:color w:val="auto"/>
                <w:highlight w:val="none"/>
                <w:lang w:eastAsia="zh-Hans"/>
              </w:rPr>
              <w:t>支持管理员单个录入、批量导入答辩学生成绩、评语。</w:t>
            </w:r>
          </w:p>
          <w:p w14:paraId="3E1FD263">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35" w:name="_Toc28580"/>
            <w:bookmarkStart w:id="436" w:name="_Toc22226"/>
            <w:r>
              <w:rPr>
                <w:rFonts w:hint="eastAsia"/>
                <w:color w:val="auto"/>
                <w:highlight w:val="none"/>
              </w:rPr>
              <w:t>毕业课程成绩合成</w:t>
            </w:r>
            <w:bookmarkEnd w:id="435"/>
            <w:bookmarkEnd w:id="436"/>
          </w:p>
          <w:p w14:paraId="2934315F">
            <w:pPr>
              <w:pageBreakBefore w:val="0"/>
              <w:kinsoku/>
              <w:wordWrap/>
              <w:overflowPunct/>
              <w:topLinePunct w:val="0"/>
              <w:autoSpaceDE/>
              <w:autoSpaceDN/>
              <w:bidi w:val="0"/>
              <w:spacing w:line="440" w:lineRule="exact"/>
              <w:ind w:firstLine="640" w:firstLineChars="200"/>
              <w:textAlignment w:val="auto"/>
              <w:rPr>
                <w:rFonts w:hint="eastAsia" w:cs="Times New Roman"/>
                <w:color w:val="auto"/>
                <w:highlight w:val="none"/>
                <w:lang w:eastAsia="zh-Hans"/>
              </w:rPr>
            </w:pPr>
            <w:r>
              <w:rPr>
                <w:rFonts w:hint="eastAsia" w:cs="Times New Roman"/>
                <w:color w:val="auto"/>
                <w:highlight w:val="none"/>
                <w:lang w:eastAsia="zh-Hans"/>
              </w:rPr>
              <w:t>支持根据权重设置将论文成绩、答辩成绩、评阅成绩根据比例进行合成，支持发布到总评成绩。</w:t>
            </w:r>
          </w:p>
          <w:p w14:paraId="0443F30F">
            <w:pPr>
              <w:pStyle w:val="2"/>
              <w:pageBreakBefore w:val="0"/>
              <w:numPr>
                <w:ilvl w:val="1"/>
                <w:numId w:val="1"/>
              </w:numPr>
              <w:kinsoku/>
              <w:wordWrap/>
              <w:overflowPunct/>
              <w:topLinePunct w:val="0"/>
              <w:autoSpaceDE/>
              <w:autoSpaceDN/>
              <w:bidi w:val="0"/>
              <w:spacing w:line="440" w:lineRule="exact"/>
              <w:textAlignment w:val="auto"/>
              <w:rPr>
                <w:color w:val="auto"/>
                <w:highlight w:val="none"/>
              </w:rPr>
            </w:pPr>
            <w:bookmarkStart w:id="437" w:name="_Toc1864610983"/>
            <w:bookmarkStart w:id="438" w:name="_Toc10356"/>
            <w:bookmarkStart w:id="439" w:name="_Toc682149033"/>
            <w:bookmarkStart w:id="440" w:name="_Toc14823"/>
            <w:bookmarkStart w:id="441" w:name="_Toc19781"/>
            <w:bookmarkStart w:id="442" w:name="_Toc18019"/>
            <w:r>
              <w:rPr>
                <w:rFonts w:hint="eastAsia"/>
                <w:color w:val="auto"/>
                <w:highlight w:val="none"/>
              </w:rPr>
              <w:t>毕业管理</w:t>
            </w:r>
            <w:bookmarkEnd w:id="437"/>
            <w:bookmarkEnd w:id="438"/>
            <w:bookmarkEnd w:id="439"/>
            <w:bookmarkEnd w:id="440"/>
            <w:bookmarkEnd w:id="441"/>
            <w:bookmarkEnd w:id="442"/>
          </w:p>
          <w:p w14:paraId="7501219B">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毕业生档案管理：管理员可以将已经确定毕业的学生信息进行批量导入；</w:t>
            </w:r>
          </w:p>
          <w:p w14:paraId="43D54C04">
            <w:pPr>
              <w:pStyle w:val="2"/>
              <w:pageBreakBefore w:val="0"/>
              <w:numPr>
                <w:ilvl w:val="1"/>
                <w:numId w:val="1"/>
              </w:numPr>
              <w:kinsoku/>
              <w:wordWrap/>
              <w:overflowPunct/>
              <w:topLinePunct w:val="0"/>
              <w:autoSpaceDE/>
              <w:autoSpaceDN/>
              <w:bidi w:val="0"/>
              <w:spacing w:line="440" w:lineRule="exact"/>
              <w:textAlignment w:val="auto"/>
              <w:rPr>
                <w:color w:val="auto"/>
                <w:highlight w:val="none"/>
              </w:rPr>
            </w:pPr>
            <w:bookmarkStart w:id="443" w:name="_Toc11182"/>
            <w:bookmarkStart w:id="444" w:name="_Toc1826"/>
            <w:bookmarkStart w:id="445" w:name="_Toc287930610"/>
            <w:bookmarkStart w:id="446" w:name="_Toc1611089945"/>
            <w:bookmarkStart w:id="447" w:name="_Toc27368"/>
            <w:bookmarkStart w:id="448" w:name="_Toc26889"/>
            <w:r>
              <w:rPr>
                <w:rFonts w:hint="eastAsia"/>
                <w:color w:val="auto"/>
                <w:highlight w:val="none"/>
              </w:rPr>
              <w:t>学位管理</w:t>
            </w:r>
            <w:bookmarkEnd w:id="443"/>
            <w:bookmarkEnd w:id="444"/>
            <w:bookmarkEnd w:id="445"/>
            <w:bookmarkEnd w:id="446"/>
            <w:bookmarkEnd w:id="447"/>
            <w:bookmarkEnd w:id="448"/>
          </w:p>
          <w:p w14:paraId="30D450EC">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49" w:name="_Toc20536"/>
            <w:bookmarkStart w:id="450" w:name="_Toc20862"/>
            <w:r>
              <w:rPr>
                <w:rFonts w:hint="eastAsia"/>
                <w:color w:val="auto"/>
                <w:highlight w:val="none"/>
              </w:rPr>
              <w:t>学位外语考试管理</w:t>
            </w:r>
            <w:bookmarkEnd w:id="449"/>
            <w:bookmarkEnd w:id="450"/>
            <w:r>
              <w:rPr>
                <w:rFonts w:hint="eastAsia"/>
                <w:color w:val="auto"/>
                <w:highlight w:val="none"/>
                <w:lang w:eastAsia="zh-CN"/>
              </w:rPr>
              <w:t>：</w:t>
            </w:r>
          </w:p>
          <w:p w14:paraId="0CEDECC6">
            <w:pPr>
              <w:pStyle w:val="5"/>
              <w:pageBreakBefore w:val="0"/>
              <w:numPr>
                <w:ilvl w:val="3"/>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多类型学生报考</w:t>
            </w:r>
          </w:p>
          <w:p w14:paraId="72B2F8F9">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支持平台学生报考，无需导入信息，学生可直接访问链接报名。</w:t>
            </w:r>
          </w:p>
          <w:p w14:paraId="7290FC5C">
            <w:pPr>
              <w:pStyle w:val="5"/>
              <w:pageBreakBefore w:val="0"/>
              <w:numPr>
                <w:ilvl w:val="3"/>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学生报考页面字段自定义</w:t>
            </w:r>
          </w:p>
          <w:p w14:paraId="529F85F6">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可自定义学生报名字段（如证件、学籍信息展示与必填设置），支持照片自定义，还能设置上传材料内容与要求。</w:t>
            </w:r>
          </w:p>
          <w:p w14:paraId="4A902056">
            <w:pPr>
              <w:pStyle w:val="5"/>
              <w:pageBreakBefore w:val="0"/>
              <w:numPr>
                <w:ilvl w:val="3"/>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批次管理</w:t>
            </w:r>
          </w:p>
          <w:p w14:paraId="63F033B5">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可设置批次名称、报名时间，限定报考学生范围与前置条件，明确科目和专业对应关系；支持流程自定义，含阅读须知、电子签名等。</w:t>
            </w:r>
          </w:p>
          <w:p w14:paraId="51BC7B84">
            <w:pPr>
              <w:pStyle w:val="5"/>
              <w:pageBreakBefore w:val="0"/>
              <w:numPr>
                <w:ilvl w:val="3"/>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报名管理</w:t>
            </w:r>
          </w:p>
          <w:p w14:paraId="2EE3E0F8">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支持学生查看条件、报名缴费，导出报名表等；支持批量处理照片、缴费状态；可导入指定学生报考，对比学生信息与照片。</w:t>
            </w:r>
          </w:p>
          <w:p w14:paraId="1A64138F">
            <w:pPr>
              <w:pStyle w:val="5"/>
              <w:pageBreakBefore w:val="0"/>
              <w:numPr>
                <w:ilvl w:val="3"/>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学位外语免试管理</w:t>
            </w:r>
          </w:p>
          <w:p w14:paraId="1CB98DD7">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设置免试批次名称与时间，限定申请学生范围与条件；提供多种免试证书类型，支持学生电子签名，设置一、二级审核。</w:t>
            </w:r>
          </w:p>
          <w:p w14:paraId="3414FE15">
            <w:pPr>
              <w:pStyle w:val="5"/>
              <w:pageBreakBefore w:val="0"/>
              <w:numPr>
                <w:ilvl w:val="3"/>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学位外语成绩管理</w:t>
            </w:r>
          </w:p>
          <w:p w14:paraId="26DEFD62">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展示并维护学生成绩，支持单个或批量添加、修改成绩。</w:t>
            </w:r>
          </w:p>
          <w:p w14:paraId="20552A99">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bookmarkStart w:id="451" w:name="_Toc1687"/>
            <w:bookmarkStart w:id="452" w:name="_Toc23501"/>
            <w:r>
              <w:rPr>
                <w:rFonts w:hint="eastAsia"/>
                <w:color w:val="auto"/>
                <w:highlight w:val="none"/>
              </w:rPr>
              <w:t>学位申请管理</w:t>
            </w:r>
            <w:bookmarkEnd w:id="451"/>
            <w:bookmarkEnd w:id="452"/>
            <w:r>
              <w:rPr>
                <w:rFonts w:hint="eastAsia"/>
                <w:color w:val="auto"/>
                <w:highlight w:val="none"/>
                <w:lang w:eastAsia="zh-CN"/>
              </w:rPr>
              <w:t>：</w:t>
            </w:r>
          </w:p>
          <w:p w14:paraId="770B82CB">
            <w:pPr>
              <w:pStyle w:val="5"/>
              <w:pageBreakBefore w:val="0"/>
              <w:numPr>
                <w:ilvl w:val="3"/>
                <w:numId w:val="1"/>
              </w:numPr>
              <w:kinsoku/>
              <w:wordWrap/>
              <w:overflowPunct/>
              <w:topLinePunct w:val="0"/>
              <w:autoSpaceDE/>
              <w:autoSpaceDN/>
              <w:bidi w:val="0"/>
              <w:spacing w:line="440" w:lineRule="exact"/>
              <w:textAlignment w:val="auto"/>
              <w:rPr>
                <w:b w:val="0"/>
                <w:bCs/>
                <w:color w:val="auto"/>
                <w:highlight w:val="none"/>
              </w:rPr>
            </w:pPr>
            <w:r>
              <w:rPr>
                <w:rFonts w:hint="eastAsia"/>
                <w:b w:val="0"/>
                <w:bCs/>
                <w:color w:val="auto"/>
                <w:highlight w:val="none"/>
              </w:rPr>
              <w:t>学位申请批次</w:t>
            </w:r>
          </w:p>
          <w:p w14:paraId="4CEBF0B9">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设置学位申请批次信息，包括：设置当前批次、设置申请起止时间、设置审核时间等。</w:t>
            </w:r>
          </w:p>
          <w:p w14:paraId="19A17923">
            <w:pPr>
              <w:pStyle w:val="5"/>
              <w:pageBreakBefore w:val="0"/>
              <w:numPr>
                <w:ilvl w:val="3"/>
                <w:numId w:val="1"/>
              </w:numPr>
              <w:kinsoku/>
              <w:wordWrap/>
              <w:overflowPunct/>
              <w:topLinePunct w:val="0"/>
              <w:autoSpaceDE/>
              <w:autoSpaceDN/>
              <w:bidi w:val="0"/>
              <w:spacing w:line="440" w:lineRule="exact"/>
              <w:textAlignment w:val="auto"/>
              <w:rPr>
                <w:b w:val="0"/>
                <w:bCs/>
                <w:color w:val="auto"/>
                <w:highlight w:val="none"/>
              </w:rPr>
            </w:pPr>
            <w:r>
              <w:rPr>
                <w:rFonts w:hint="eastAsia"/>
                <w:b w:val="0"/>
                <w:bCs/>
                <w:color w:val="auto"/>
                <w:highlight w:val="none"/>
              </w:rPr>
              <w:t>设置学位申请条件</w:t>
            </w:r>
          </w:p>
          <w:p w14:paraId="066F72F4">
            <w:pPr>
              <w:pStyle w:val="6"/>
              <w:pageBreakBefore w:val="0"/>
              <w:numPr>
                <w:ilvl w:val="4"/>
                <w:numId w:val="1"/>
              </w:numPr>
              <w:kinsoku/>
              <w:wordWrap/>
              <w:overflowPunct/>
              <w:topLinePunct w:val="0"/>
              <w:autoSpaceDE/>
              <w:autoSpaceDN/>
              <w:bidi w:val="0"/>
              <w:spacing w:line="440" w:lineRule="exact"/>
              <w:textAlignment w:val="auto"/>
              <w:rPr>
                <w:rFonts w:hint="eastAsia" w:ascii="仿宋" w:hAnsi="仿宋" w:eastAsia="仿宋" w:cs="仿宋"/>
                <w:color w:val="auto"/>
                <w:highlight w:val="none"/>
              </w:rPr>
            </w:pPr>
            <w:r>
              <w:rPr>
                <w:rFonts w:hint="eastAsia" w:ascii="仿宋" w:hAnsi="仿宋" w:eastAsia="仿宋" w:cs="仿宋"/>
                <w:color w:val="auto"/>
                <w:highlight w:val="none"/>
              </w:rPr>
              <w:t>支持从多个维护设置申请学位学生范围，提供多种申请前置条件可设置；</w:t>
            </w:r>
          </w:p>
          <w:p w14:paraId="20E04720">
            <w:pPr>
              <w:pStyle w:val="6"/>
              <w:pageBreakBefore w:val="0"/>
              <w:numPr>
                <w:ilvl w:val="4"/>
                <w:numId w:val="1"/>
              </w:numPr>
              <w:kinsoku/>
              <w:wordWrap/>
              <w:overflowPunct/>
              <w:topLinePunct w:val="0"/>
              <w:autoSpaceDE/>
              <w:autoSpaceDN/>
              <w:bidi w:val="0"/>
              <w:spacing w:line="440" w:lineRule="exact"/>
              <w:textAlignment w:val="auto"/>
              <w:rPr>
                <w:rFonts w:hint="eastAsia" w:ascii="仿宋" w:hAnsi="仿宋" w:eastAsia="仿宋" w:cs="仿宋"/>
                <w:color w:val="auto"/>
                <w:highlight w:val="none"/>
              </w:rPr>
            </w:pPr>
            <w:r>
              <w:rPr>
                <w:rFonts w:hint="eastAsia" w:ascii="仿宋" w:hAnsi="仿宋" w:eastAsia="仿宋" w:cs="仿宋"/>
                <w:color w:val="auto"/>
                <w:highlight w:val="none"/>
              </w:rPr>
              <w:t>只有满足申请条件，学生才可以申请学位成功。提高管理员对学生申请学位时资格审核的工作效率；</w:t>
            </w:r>
          </w:p>
          <w:p w14:paraId="1788245D">
            <w:pPr>
              <w:pStyle w:val="6"/>
              <w:pageBreakBefore w:val="0"/>
              <w:numPr>
                <w:ilvl w:val="4"/>
                <w:numId w:val="1"/>
              </w:numPr>
              <w:kinsoku/>
              <w:wordWrap/>
              <w:overflowPunct/>
              <w:topLinePunct w:val="0"/>
              <w:autoSpaceDE/>
              <w:autoSpaceDN/>
              <w:bidi w:val="0"/>
              <w:spacing w:line="440" w:lineRule="exact"/>
              <w:textAlignment w:val="auto"/>
              <w:rPr>
                <w:color w:val="auto"/>
                <w:highlight w:val="none"/>
              </w:rPr>
            </w:pPr>
            <w:r>
              <w:rPr>
                <w:rFonts w:hint="eastAsia" w:ascii="仿宋" w:hAnsi="仿宋" w:eastAsia="仿宋" w:cs="仿宋"/>
                <w:color w:val="auto"/>
                <w:highlight w:val="none"/>
              </w:rPr>
              <w:t>支持对学生端的流程进行设置</w:t>
            </w:r>
          </w:p>
          <w:p w14:paraId="29760E52">
            <w:pPr>
              <w:pStyle w:val="5"/>
              <w:pageBreakBefore w:val="0"/>
              <w:numPr>
                <w:ilvl w:val="3"/>
                <w:numId w:val="1"/>
              </w:numPr>
              <w:kinsoku/>
              <w:wordWrap/>
              <w:overflowPunct/>
              <w:topLinePunct w:val="0"/>
              <w:autoSpaceDE/>
              <w:autoSpaceDN/>
              <w:bidi w:val="0"/>
              <w:spacing w:line="440" w:lineRule="exact"/>
              <w:textAlignment w:val="auto"/>
              <w:rPr>
                <w:b w:val="0"/>
                <w:bCs/>
                <w:color w:val="auto"/>
                <w:highlight w:val="none"/>
              </w:rPr>
            </w:pPr>
            <w:r>
              <w:rPr>
                <w:rFonts w:hint="eastAsia"/>
                <w:b w:val="0"/>
                <w:bCs/>
                <w:color w:val="auto"/>
                <w:highlight w:val="none"/>
              </w:rPr>
              <w:t>学位申请学生信息</w:t>
            </w:r>
          </w:p>
          <w:p w14:paraId="672A563C">
            <w:pPr>
              <w:pStyle w:val="6"/>
              <w:pageBreakBefore w:val="0"/>
              <w:numPr>
                <w:ilvl w:val="4"/>
                <w:numId w:val="1"/>
              </w:numPr>
              <w:kinsoku/>
              <w:wordWrap/>
              <w:overflowPunct/>
              <w:topLinePunct w:val="0"/>
              <w:autoSpaceDE/>
              <w:autoSpaceDN/>
              <w:bidi w:val="0"/>
              <w:spacing w:line="440" w:lineRule="exact"/>
              <w:textAlignment w:val="auto"/>
              <w:rPr>
                <w:rFonts w:hint="eastAsia" w:ascii="仿宋" w:hAnsi="仿宋" w:eastAsia="仿宋" w:cs="仿宋"/>
                <w:color w:val="auto"/>
                <w:highlight w:val="none"/>
              </w:rPr>
            </w:pPr>
            <w:r>
              <w:rPr>
                <w:rFonts w:hint="eastAsia" w:ascii="仿宋" w:hAnsi="仿宋" w:eastAsia="仿宋" w:cs="仿宋"/>
                <w:color w:val="auto"/>
                <w:highlight w:val="none"/>
              </w:rPr>
              <w:t>支持管理端设置学生申请学位页面所有字段是否展示、是否必填等，支持设置学生端申请页面的文案；</w:t>
            </w:r>
          </w:p>
          <w:p w14:paraId="482578DE">
            <w:pPr>
              <w:pStyle w:val="6"/>
              <w:pageBreakBefore w:val="0"/>
              <w:numPr>
                <w:ilvl w:val="4"/>
                <w:numId w:val="1"/>
              </w:numPr>
              <w:kinsoku/>
              <w:wordWrap/>
              <w:overflowPunct/>
              <w:topLinePunct w:val="0"/>
              <w:autoSpaceDE/>
              <w:autoSpaceDN/>
              <w:bidi w:val="0"/>
              <w:spacing w:line="440" w:lineRule="exact"/>
              <w:textAlignment w:val="auto"/>
              <w:rPr>
                <w:rFonts w:hint="eastAsia" w:ascii="仿宋" w:hAnsi="仿宋" w:eastAsia="仿宋" w:cs="仿宋"/>
                <w:color w:val="auto"/>
                <w:highlight w:val="none"/>
              </w:rPr>
            </w:pPr>
            <w:r>
              <w:rPr>
                <w:rFonts w:hint="eastAsia" w:ascii="仿宋" w:hAnsi="仿宋" w:eastAsia="仿宋" w:cs="仿宋"/>
                <w:color w:val="auto"/>
                <w:highlight w:val="none"/>
              </w:rPr>
              <w:t>支持管理端查看学生学位申请信息，并可在后台修改学生学位申请的相关信息；</w:t>
            </w:r>
          </w:p>
          <w:p w14:paraId="1812BF0E">
            <w:pPr>
              <w:pStyle w:val="6"/>
              <w:pageBreakBefore w:val="0"/>
              <w:numPr>
                <w:ilvl w:val="4"/>
                <w:numId w:val="1"/>
              </w:numPr>
              <w:kinsoku/>
              <w:wordWrap/>
              <w:overflowPunct/>
              <w:topLinePunct w:val="0"/>
              <w:autoSpaceDE/>
              <w:autoSpaceDN/>
              <w:bidi w:val="0"/>
              <w:spacing w:line="440" w:lineRule="exact"/>
              <w:textAlignment w:val="auto"/>
              <w:rPr>
                <w:rFonts w:hint="eastAsia" w:ascii="仿宋" w:hAnsi="仿宋" w:eastAsia="仿宋" w:cs="仿宋"/>
                <w:color w:val="auto"/>
                <w:highlight w:val="none"/>
              </w:rPr>
            </w:pPr>
            <w:r>
              <w:rPr>
                <w:rFonts w:hint="eastAsia" w:ascii="仿宋" w:hAnsi="仿宋" w:eastAsia="仿宋" w:cs="仿宋"/>
                <w:color w:val="auto"/>
                <w:highlight w:val="none"/>
              </w:rPr>
              <w:t>支持管理端对已提交的学位申请信息进行人工审核查验；支持按模板生成学位申请表；支持批量导出学位照片。</w:t>
            </w:r>
          </w:p>
          <w:p w14:paraId="13645EFF">
            <w:pPr>
              <w:pStyle w:val="5"/>
              <w:pageBreakBefore w:val="0"/>
              <w:numPr>
                <w:ilvl w:val="3"/>
                <w:numId w:val="1"/>
              </w:numPr>
              <w:kinsoku/>
              <w:wordWrap/>
              <w:overflowPunct/>
              <w:topLinePunct w:val="0"/>
              <w:autoSpaceDE/>
              <w:autoSpaceDN/>
              <w:bidi w:val="0"/>
              <w:spacing w:line="440" w:lineRule="exact"/>
              <w:textAlignment w:val="auto"/>
              <w:rPr>
                <w:b w:val="0"/>
                <w:bCs/>
                <w:color w:val="auto"/>
                <w:highlight w:val="none"/>
              </w:rPr>
            </w:pPr>
            <w:r>
              <w:rPr>
                <w:rFonts w:hint="eastAsia"/>
                <w:b w:val="0"/>
                <w:bCs/>
                <w:color w:val="auto"/>
                <w:highlight w:val="none"/>
              </w:rPr>
              <w:t>学位证书管理</w:t>
            </w:r>
          </w:p>
          <w:p w14:paraId="393B5B8F">
            <w:pPr>
              <w:pageBreakBefore w:val="0"/>
              <w:kinsoku/>
              <w:wordWrap/>
              <w:overflowPunct/>
              <w:topLinePunct w:val="0"/>
              <w:autoSpaceDE/>
              <w:autoSpaceDN/>
              <w:bidi w:val="0"/>
              <w:spacing w:line="440" w:lineRule="exact"/>
              <w:ind w:firstLine="640" w:firstLineChars="200"/>
              <w:textAlignment w:val="auto"/>
              <w:rPr>
                <w:color w:val="auto"/>
                <w:highlight w:val="none"/>
              </w:rPr>
            </w:pPr>
            <w:r>
              <w:rPr>
                <w:rFonts w:hint="eastAsia"/>
                <w:color w:val="auto"/>
                <w:highlight w:val="none"/>
              </w:rPr>
              <w:t>支持管理员批量导入已获学位证书的学生信息，支持给学生批量发送通知。支持管理端批量导出学生的学位申请表。并记录学位证书领取情况。</w:t>
            </w:r>
          </w:p>
          <w:p w14:paraId="5ABAF328">
            <w:pPr>
              <w:pStyle w:val="2"/>
              <w:pageBreakBefore w:val="0"/>
              <w:numPr>
                <w:ilvl w:val="1"/>
                <w:numId w:val="1"/>
              </w:numPr>
              <w:kinsoku/>
              <w:wordWrap/>
              <w:overflowPunct/>
              <w:topLinePunct w:val="0"/>
              <w:autoSpaceDE/>
              <w:autoSpaceDN/>
              <w:bidi w:val="0"/>
              <w:spacing w:line="440" w:lineRule="exact"/>
              <w:textAlignment w:val="auto"/>
              <w:rPr>
                <w:color w:val="auto"/>
                <w:highlight w:val="none"/>
              </w:rPr>
            </w:pPr>
            <w:bookmarkStart w:id="453" w:name="_Toc22753"/>
            <w:bookmarkStart w:id="454" w:name="_Toc9804"/>
            <w:bookmarkStart w:id="455" w:name="_Toc4908"/>
            <w:bookmarkStart w:id="456" w:name="_Toc2114884239"/>
            <w:bookmarkStart w:id="457" w:name="_Toc969105579"/>
            <w:bookmarkStart w:id="458" w:name="_Toc31558"/>
            <w:r>
              <w:rPr>
                <w:rFonts w:hint="eastAsia"/>
                <w:color w:val="auto"/>
                <w:highlight w:val="none"/>
              </w:rPr>
              <w:t>财务管理</w:t>
            </w:r>
            <w:bookmarkEnd w:id="453"/>
            <w:bookmarkEnd w:id="454"/>
            <w:bookmarkEnd w:id="455"/>
            <w:bookmarkEnd w:id="456"/>
            <w:bookmarkEnd w:id="457"/>
            <w:bookmarkEnd w:id="458"/>
          </w:p>
          <w:p w14:paraId="1E4F5BD3">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收费标准：</w:t>
            </w:r>
            <w:r>
              <w:rPr>
                <w:rFonts w:hint="eastAsia"/>
                <w:color w:val="auto"/>
                <w:highlight w:val="none"/>
                <w:lang w:eastAsia="zh-Hans"/>
              </w:rPr>
              <w:t>支持</w:t>
            </w:r>
            <w:r>
              <w:rPr>
                <w:rFonts w:hint="eastAsia"/>
                <w:color w:val="auto"/>
                <w:highlight w:val="none"/>
              </w:rPr>
              <w:t>按照学校的收费情况，定制相应收费标准</w:t>
            </w:r>
          </w:p>
          <w:p w14:paraId="02139C74">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订单管理：</w:t>
            </w:r>
            <w:r>
              <w:rPr>
                <w:rFonts w:hint="eastAsia"/>
                <w:color w:val="auto"/>
                <w:highlight w:val="none"/>
                <w:lang w:eastAsia="zh-Hans"/>
              </w:rPr>
              <w:t>支持</w:t>
            </w:r>
            <w:r>
              <w:rPr>
                <w:rFonts w:hint="eastAsia"/>
                <w:color w:val="auto"/>
                <w:highlight w:val="none"/>
              </w:rPr>
              <w:t>查询订单状态和详情</w:t>
            </w:r>
          </w:p>
          <w:p w14:paraId="25CD3CAB">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rPr>
              <w:t>在线缴费：</w:t>
            </w:r>
            <w:r>
              <w:rPr>
                <w:rFonts w:hint="eastAsia"/>
                <w:color w:val="auto"/>
                <w:highlight w:val="none"/>
                <w:lang w:eastAsia="zh-Hans"/>
              </w:rPr>
              <w:t>支持</w:t>
            </w:r>
            <w:r>
              <w:rPr>
                <w:rFonts w:hint="eastAsia"/>
                <w:color w:val="auto"/>
                <w:highlight w:val="none"/>
              </w:rPr>
              <w:t>对接学校现有支付系统，支持学校支付系统所有的支付方式和退费。</w:t>
            </w:r>
            <w:r>
              <w:rPr>
                <w:rFonts w:hint="eastAsia"/>
                <w:color w:val="auto"/>
                <w:highlight w:val="none"/>
              </w:rPr>
              <w:br w:type="textWrapping"/>
            </w:r>
            <w:r>
              <w:rPr>
                <w:rFonts w:hint="eastAsia"/>
                <w:color w:val="auto"/>
                <w:highlight w:val="none"/>
                <w:lang w:val="en-US" w:eastAsia="zh-CN"/>
              </w:rPr>
              <w:t>支持</w:t>
            </w:r>
          </w:p>
          <w:p w14:paraId="362262CD">
            <w:pPr>
              <w:pStyle w:val="2"/>
              <w:pageBreakBefore w:val="0"/>
              <w:numPr>
                <w:ilvl w:val="1"/>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lang w:val="en-US" w:eastAsia="zh-CN"/>
              </w:rPr>
              <w:t>数据统计</w:t>
            </w:r>
          </w:p>
          <w:p w14:paraId="14ECF0B3">
            <w:pPr>
              <w:pStyle w:val="4"/>
              <w:pageBreakBefore w:val="0"/>
              <w:numPr>
                <w:ilvl w:val="2"/>
                <w:numId w:val="1"/>
              </w:numPr>
              <w:kinsoku/>
              <w:wordWrap/>
              <w:overflowPunct/>
              <w:topLinePunct w:val="0"/>
              <w:autoSpaceDE/>
              <w:autoSpaceDN/>
              <w:bidi w:val="0"/>
              <w:spacing w:line="440" w:lineRule="exact"/>
              <w:textAlignment w:val="auto"/>
              <w:rPr>
                <w:color w:val="auto"/>
                <w:highlight w:val="none"/>
              </w:rPr>
            </w:pPr>
            <w:r>
              <w:rPr>
                <w:rFonts w:hint="eastAsia"/>
                <w:color w:val="auto"/>
                <w:highlight w:val="none"/>
                <w:lang w:val="en-US" w:eastAsia="zh-CN"/>
              </w:rPr>
              <w:t>各模块数据支持查询与定制化导出。</w:t>
            </w:r>
          </w:p>
        </w:tc>
      </w:tr>
      <w:tr w14:paraId="2D43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Merge w:val="continue"/>
            <w:vAlign w:val="center"/>
          </w:tcPr>
          <w:p w14:paraId="0FB29CDF">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925" w:type="dxa"/>
            <w:vMerge w:val="continue"/>
            <w:vAlign w:val="center"/>
          </w:tcPr>
          <w:p w14:paraId="467E6B47">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629" w:type="dxa"/>
            <w:vAlign w:val="center"/>
          </w:tcPr>
          <w:p w14:paraId="2EBBEBBB">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hint="eastAsia" w:ascii="宋体" w:eastAsia="宋体"/>
                <w:b/>
                <w:color w:val="auto"/>
                <w:highlight w:val="none"/>
                <w:lang w:eastAsia="zh-CN"/>
              </w:rPr>
            </w:pPr>
            <w:r>
              <w:rPr>
                <w:rFonts w:hint="eastAsia" w:ascii="宋体" w:eastAsia="宋体"/>
                <w:b/>
                <w:color w:val="auto"/>
                <w:highlight w:val="none"/>
                <w:lang w:eastAsia="zh-CN"/>
              </w:rPr>
              <w:t>自考</w:t>
            </w:r>
          </w:p>
          <w:p w14:paraId="7C431E7F">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hAnsi="宋体" w:eastAsia="宋体" w:cs="宋体"/>
                <w:b/>
                <w:color w:val="auto"/>
                <w:highlight w:val="none"/>
              </w:rPr>
            </w:pPr>
            <w:r>
              <w:rPr>
                <w:rFonts w:hint="eastAsia" w:ascii="宋体" w:eastAsia="宋体"/>
                <w:b/>
                <w:color w:val="auto"/>
                <w:highlight w:val="none"/>
                <w:lang w:val="en-US" w:eastAsia="zh-CN"/>
              </w:rPr>
              <w:t>学历</w:t>
            </w:r>
            <w:r>
              <w:rPr>
                <w:rFonts w:hint="eastAsia" w:ascii="宋体" w:eastAsia="宋体"/>
                <w:b/>
                <w:color w:val="auto"/>
                <w:highlight w:val="none"/>
              </w:rPr>
              <w:t>教育学生空间</w:t>
            </w:r>
          </w:p>
        </w:tc>
        <w:tc>
          <w:tcPr>
            <w:tcW w:w="11750" w:type="dxa"/>
            <w:vAlign w:val="center"/>
          </w:tcPr>
          <w:p w14:paraId="13838417">
            <w:pPr>
              <w:pageBreakBefore w:val="0"/>
              <w:kinsoku/>
              <w:wordWrap/>
              <w:overflowPunct/>
              <w:topLinePunct w:val="0"/>
              <w:autoSpaceDE/>
              <w:autoSpaceDN/>
              <w:bidi w:val="0"/>
              <w:spacing w:line="440" w:lineRule="exact"/>
              <w:ind w:left="0" w:leftChars="0" w:firstLine="0" w:firstLineChars="0"/>
              <w:textAlignment w:val="auto"/>
              <w:rPr>
                <w:b/>
                <w:bCs/>
                <w:color w:val="auto"/>
                <w:highlight w:val="none"/>
                <w:lang w:eastAsia="zh-Hans"/>
              </w:rPr>
            </w:pPr>
            <w:r>
              <w:rPr>
                <w:rFonts w:hint="eastAsia"/>
                <w:b/>
                <w:bCs/>
                <w:color w:val="auto"/>
                <w:highlight w:val="none"/>
                <w:lang w:eastAsia="zh-CN"/>
              </w:rPr>
              <w:t>自考</w:t>
            </w:r>
            <w:r>
              <w:rPr>
                <w:rFonts w:hint="eastAsia"/>
                <w:b/>
                <w:bCs/>
                <w:color w:val="auto"/>
                <w:highlight w:val="none"/>
                <w:lang w:val="en-US" w:eastAsia="zh-CN"/>
              </w:rPr>
              <w:t>学历</w:t>
            </w:r>
            <w:r>
              <w:rPr>
                <w:rFonts w:hint="eastAsia"/>
                <w:b/>
                <w:bCs/>
                <w:color w:val="auto"/>
                <w:highlight w:val="none"/>
              </w:rPr>
              <w:t>教育学生空间要求</w:t>
            </w:r>
          </w:p>
          <w:p w14:paraId="6FEDCF9E">
            <w:pPr>
              <w:pStyle w:val="4"/>
              <w:keepNext/>
              <w:keepLines/>
              <w:pageBreakBefore w:val="0"/>
              <w:widowControl w:val="0"/>
              <w:numPr>
                <w:ilvl w:val="2"/>
                <w:numId w:val="13"/>
              </w:numPr>
              <w:kinsoku/>
              <w:wordWrap/>
              <w:overflowPunct/>
              <w:topLinePunct w:val="0"/>
              <w:autoSpaceDE/>
              <w:autoSpaceDN/>
              <w:bidi w:val="0"/>
              <w:adjustRightInd/>
              <w:snapToGrid/>
              <w:spacing w:line="440" w:lineRule="exact"/>
              <w:ind w:left="0"/>
              <w:textAlignment w:val="auto"/>
              <w:rPr>
                <w:color w:val="auto"/>
                <w:highlight w:val="none"/>
                <w:lang w:eastAsia="zh-Hans"/>
              </w:rPr>
            </w:pPr>
            <w:r>
              <w:rPr>
                <w:rFonts w:hint="eastAsia"/>
                <w:color w:val="auto"/>
                <w:highlight w:val="none"/>
                <w:lang w:eastAsia="zh-Hans"/>
              </w:rPr>
              <w:t>首次登录：支持考生首次登录时，强制完善个人信息。基本信息要求包括准考证号、姓名、姓名全拼、身份证号、出生年月日、性别、民族、政治面貌、移动电话、邮箱、考生类别、自考专业、自考层次、试点院校等。</w:t>
            </w:r>
          </w:p>
          <w:p w14:paraId="5614A48F">
            <w:pPr>
              <w:pStyle w:val="4"/>
              <w:keepNext/>
              <w:keepLines/>
              <w:pageBreakBefore w:val="0"/>
              <w:widowControl w:val="0"/>
              <w:numPr>
                <w:ilvl w:val="2"/>
                <w:numId w:val="13"/>
              </w:numPr>
              <w:kinsoku/>
              <w:wordWrap/>
              <w:overflowPunct/>
              <w:topLinePunct w:val="0"/>
              <w:autoSpaceDE/>
              <w:autoSpaceDN/>
              <w:bidi w:val="0"/>
              <w:adjustRightInd/>
              <w:snapToGrid/>
              <w:spacing w:line="440" w:lineRule="exact"/>
              <w:ind w:left="0"/>
              <w:textAlignment w:val="auto"/>
              <w:rPr>
                <w:color w:val="auto"/>
                <w:highlight w:val="none"/>
                <w:lang w:eastAsia="zh-Hans"/>
              </w:rPr>
            </w:pPr>
            <w:r>
              <w:rPr>
                <w:rFonts w:hint="eastAsia"/>
                <w:color w:val="auto"/>
                <w:highlight w:val="none"/>
                <w:lang w:eastAsia="zh-Hans"/>
              </w:rPr>
              <w:t>个人信息：支持维护考生的基本信息。基本信息要求包括准考证号、姓名、姓名全拼、身份证号、出生年月日、性别、民族、政治面貌、移动电话、考生类别、自考专业、自考层次、试点院校等。</w:t>
            </w:r>
          </w:p>
          <w:p w14:paraId="70630E47">
            <w:pPr>
              <w:pStyle w:val="4"/>
              <w:keepNext/>
              <w:keepLines/>
              <w:pageBreakBefore w:val="0"/>
              <w:widowControl w:val="0"/>
              <w:numPr>
                <w:ilvl w:val="2"/>
                <w:numId w:val="13"/>
              </w:numPr>
              <w:kinsoku/>
              <w:wordWrap/>
              <w:overflowPunct/>
              <w:topLinePunct w:val="0"/>
              <w:autoSpaceDE/>
              <w:autoSpaceDN/>
              <w:bidi w:val="0"/>
              <w:adjustRightInd/>
              <w:snapToGrid/>
              <w:spacing w:line="440" w:lineRule="exact"/>
              <w:ind w:left="0"/>
              <w:textAlignment w:val="auto"/>
              <w:rPr>
                <w:color w:val="auto"/>
                <w:highlight w:val="none"/>
                <w:lang w:eastAsia="zh-Hans"/>
              </w:rPr>
            </w:pPr>
            <w:r>
              <w:rPr>
                <w:rFonts w:hint="eastAsia"/>
                <w:color w:val="auto"/>
                <w:highlight w:val="none"/>
                <w:lang w:eastAsia="zh-Hans"/>
              </w:rPr>
              <w:t>在线学习：支持考生在线学习，并查看课程权重。</w:t>
            </w:r>
          </w:p>
          <w:p w14:paraId="58885EF0">
            <w:pPr>
              <w:pStyle w:val="4"/>
              <w:keepNext/>
              <w:keepLines/>
              <w:pageBreakBefore w:val="0"/>
              <w:widowControl w:val="0"/>
              <w:numPr>
                <w:ilvl w:val="2"/>
                <w:numId w:val="13"/>
              </w:numPr>
              <w:kinsoku/>
              <w:wordWrap/>
              <w:overflowPunct/>
              <w:topLinePunct w:val="0"/>
              <w:autoSpaceDE/>
              <w:autoSpaceDN/>
              <w:bidi w:val="0"/>
              <w:adjustRightInd/>
              <w:snapToGrid/>
              <w:spacing w:line="440" w:lineRule="exact"/>
              <w:ind w:left="0"/>
              <w:textAlignment w:val="auto"/>
              <w:rPr>
                <w:color w:val="auto"/>
                <w:highlight w:val="none"/>
                <w:lang w:eastAsia="zh-Hans"/>
              </w:rPr>
            </w:pPr>
            <w:r>
              <w:rPr>
                <w:rFonts w:hint="eastAsia"/>
                <w:color w:val="auto"/>
                <w:highlight w:val="none"/>
                <w:lang w:eastAsia="zh-Hans"/>
              </w:rPr>
              <w:t>学位申请：支持考生根据毕业专业填写课程成绩及资料，并申请学位。</w:t>
            </w:r>
          </w:p>
          <w:p w14:paraId="5C22A729">
            <w:pPr>
              <w:pStyle w:val="4"/>
              <w:keepNext/>
              <w:keepLines/>
              <w:pageBreakBefore w:val="0"/>
              <w:widowControl w:val="0"/>
              <w:numPr>
                <w:ilvl w:val="2"/>
                <w:numId w:val="13"/>
              </w:numPr>
              <w:kinsoku/>
              <w:wordWrap/>
              <w:overflowPunct/>
              <w:topLinePunct w:val="0"/>
              <w:autoSpaceDE/>
              <w:autoSpaceDN/>
              <w:bidi w:val="0"/>
              <w:adjustRightInd/>
              <w:snapToGrid/>
              <w:spacing w:line="440" w:lineRule="exact"/>
              <w:ind w:left="0"/>
              <w:textAlignment w:val="auto"/>
              <w:rPr>
                <w:color w:val="auto"/>
                <w:highlight w:val="none"/>
                <w:lang w:eastAsia="zh-Hans"/>
              </w:rPr>
            </w:pPr>
            <w:r>
              <w:rPr>
                <w:rFonts w:hint="eastAsia"/>
                <w:color w:val="auto"/>
                <w:highlight w:val="none"/>
                <w:lang w:eastAsia="zh-Hans"/>
              </w:rPr>
              <w:t>毕业论文：支持考生在规定的时间段内，进行选题、提交开题报告、初稿、终稿等。</w:t>
            </w:r>
          </w:p>
          <w:p w14:paraId="2F8E44A1">
            <w:pPr>
              <w:pStyle w:val="4"/>
              <w:keepNext/>
              <w:keepLines/>
              <w:pageBreakBefore w:val="0"/>
              <w:widowControl w:val="0"/>
              <w:numPr>
                <w:ilvl w:val="2"/>
                <w:numId w:val="13"/>
              </w:numPr>
              <w:kinsoku/>
              <w:wordWrap/>
              <w:overflowPunct/>
              <w:topLinePunct w:val="0"/>
              <w:autoSpaceDE/>
              <w:autoSpaceDN/>
              <w:bidi w:val="0"/>
              <w:adjustRightInd/>
              <w:snapToGrid/>
              <w:spacing w:line="440" w:lineRule="exact"/>
              <w:ind w:left="0"/>
              <w:textAlignment w:val="auto"/>
              <w:rPr>
                <w:color w:val="auto"/>
                <w:highlight w:val="none"/>
                <w:lang w:eastAsia="zh-Hans"/>
              </w:rPr>
            </w:pPr>
            <w:r>
              <w:rPr>
                <w:rFonts w:hint="eastAsia"/>
                <w:color w:val="auto"/>
                <w:highlight w:val="none"/>
                <w:lang w:eastAsia="zh-Hans"/>
              </w:rPr>
              <w:t>实践课申请：支持考生选择层次、专业，</w:t>
            </w:r>
            <w:r>
              <w:rPr>
                <w:rFonts w:hint="eastAsia"/>
                <w:color w:val="auto"/>
                <w:highlight w:val="none"/>
              </w:rPr>
              <w:t>报考对应</w:t>
            </w:r>
            <w:r>
              <w:rPr>
                <w:rFonts w:hint="eastAsia"/>
                <w:color w:val="auto"/>
                <w:highlight w:val="none"/>
                <w:lang w:eastAsia="zh-Hans"/>
              </w:rPr>
              <w:t>实践类课程，上传资料</w:t>
            </w:r>
            <w:r>
              <w:rPr>
                <w:rFonts w:hint="eastAsia"/>
                <w:color w:val="auto"/>
                <w:highlight w:val="none"/>
                <w:lang w:val="en-US" w:eastAsia="zh-CN"/>
              </w:rPr>
              <w:t>申请资料</w:t>
            </w:r>
            <w:r>
              <w:rPr>
                <w:rFonts w:hint="eastAsia"/>
                <w:color w:val="auto"/>
                <w:highlight w:val="none"/>
                <w:lang w:eastAsia="zh-Hans"/>
              </w:rPr>
              <w:t>，申报实践课程。</w:t>
            </w:r>
          </w:p>
          <w:p w14:paraId="3A94D917">
            <w:pPr>
              <w:pStyle w:val="4"/>
              <w:keepNext/>
              <w:keepLines/>
              <w:pageBreakBefore w:val="0"/>
              <w:widowControl w:val="0"/>
              <w:numPr>
                <w:ilvl w:val="2"/>
                <w:numId w:val="13"/>
              </w:numPr>
              <w:kinsoku/>
              <w:wordWrap/>
              <w:overflowPunct/>
              <w:topLinePunct w:val="0"/>
              <w:autoSpaceDE/>
              <w:autoSpaceDN/>
              <w:bidi w:val="0"/>
              <w:adjustRightInd/>
              <w:snapToGrid/>
              <w:spacing w:line="440" w:lineRule="exact"/>
              <w:ind w:left="0"/>
              <w:textAlignment w:val="auto"/>
              <w:rPr>
                <w:color w:val="auto"/>
                <w:highlight w:val="none"/>
              </w:rPr>
            </w:pPr>
            <w:r>
              <w:rPr>
                <w:rFonts w:hint="eastAsia"/>
                <w:color w:val="auto"/>
                <w:highlight w:val="none"/>
                <w:lang w:eastAsia="zh-Hans"/>
              </w:rPr>
              <w:t>在线缴费：支持对接学校财务系统，直接在线缴费。订单信息要求包括订单编号、订单类型、订单金额、订单明细、缴费时间、缴费状态</w:t>
            </w:r>
            <w:r>
              <w:rPr>
                <w:rFonts w:hint="eastAsia"/>
                <w:color w:val="auto"/>
                <w:highlight w:val="none"/>
                <w:lang w:eastAsia="zh-CN"/>
              </w:rPr>
              <w:t>，</w:t>
            </w:r>
          </w:p>
          <w:p w14:paraId="2DC80F4B">
            <w:pPr>
              <w:pStyle w:val="4"/>
              <w:keepNext/>
              <w:keepLines/>
              <w:pageBreakBefore w:val="0"/>
              <w:widowControl w:val="0"/>
              <w:numPr>
                <w:ilvl w:val="2"/>
                <w:numId w:val="13"/>
              </w:numPr>
              <w:kinsoku/>
              <w:wordWrap/>
              <w:overflowPunct/>
              <w:topLinePunct w:val="0"/>
              <w:autoSpaceDE/>
              <w:autoSpaceDN/>
              <w:bidi w:val="0"/>
              <w:adjustRightInd/>
              <w:snapToGrid/>
              <w:spacing w:line="440" w:lineRule="exact"/>
              <w:ind w:left="0"/>
              <w:textAlignment w:val="auto"/>
              <w:rPr>
                <w:color w:val="auto"/>
                <w:highlight w:val="none"/>
              </w:rPr>
            </w:pPr>
            <w:r>
              <w:rPr>
                <w:rFonts w:hint="eastAsia"/>
                <w:color w:val="auto"/>
                <w:highlight w:val="none"/>
                <w:lang w:val="en-US" w:eastAsia="zh-CN"/>
              </w:rPr>
              <w:t>在线学习：支持学生学习课程，学习进度以及成绩支持查询。</w:t>
            </w:r>
          </w:p>
        </w:tc>
      </w:tr>
      <w:tr w14:paraId="1BFF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5" w:hRule="atLeast"/>
          <w:jc w:val="center"/>
        </w:trPr>
        <w:tc>
          <w:tcPr>
            <w:tcW w:w="870" w:type="dxa"/>
            <w:vMerge w:val="continue"/>
            <w:vAlign w:val="center"/>
          </w:tcPr>
          <w:p w14:paraId="1BAAFABB">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925" w:type="dxa"/>
            <w:vMerge w:val="continue"/>
            <w:vAlign w:val="center"/>
          </w:tcPr>
          <w:p w14:paraId="1C57B460">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629" w:type="dxa"/>
            <w:vAlign w:val="center"/>
          </w:tcPr>
          <w:p w14:paraId="7EB708CB">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hint="eastAsia" w:ascii="宋体" w:eastAsia="宋体"/>
                <w:b/>
                <w:color w:val="auto"/>
                <w:highlight w:val="none"/>
                <w:lang w:eastAsia="zh-CN"/>
              </w:rPr>
            </w:pPr>
            <w:r>
              <w:rPr>
                <w:rFonts w:hint="eastAsia" w:ascii="宋体" w:eastAsia="宋体"/>
                <w:b/>
                <w:color w:val="auto"/>
                <w:highlight w:val="none"/>
                <w:lang w:eastAsia="zh-CN"/>
              </w:rPr>
              <w:t>自考</w:t>
            </w:r>
          </w:p>
          <w:p w14:paraId="45001E67">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hAnsi="宋体" w:eastAsia="宋体" w:cs="宋体"/>
                <w:b/>
                <w:color w:val="auto"/>
                <w:highlight w:val="none"/>
              </w:rPr>
            </w:pPr>
            <w:r>
              <w:rPr>
                <w:rFonts w:hint="eastAsia" w:ascii="宋体" w:eastAsia="宋体"/>
                <w:b/>
                <w:color w:val="auto"/>
                <w:highlight w:val="none"/>
                <w:lang w:val="en-US" w:eastAsia="zh-CN"/>
              </w:rPr>
              <w:t>学历</w:t>
            </w:r>
            <w:r>
              <w:rPr>
                <w:rFonts w:hint="eastAsia" w:ascii="宋体" w:eastAsia="宋体"/>
                <w:b/>
                <w:color w:val="auto"/>
                <w:highlight w:val="none"/>
              </w:rPr>
              <w:t>移动端</w:t>
            </w:r>
          </w:p>
        </w:tc>
        <w:tc>
          <w:tcPr>
            <w:tcW w:w="11750" w:type="dxa"/>
            <w:vAlign w:val="center"/>
          </w:tcPr>
          <w:p w14:paraId="5ED9AF86">
            <w:pPr>
              <w:pageBreakBefore w:val="0"/>
              <w:kinsoku/>
              <w:wordWrap/>
              <w:overflowPunct/>
              <w:topLinePunct w:val="0"/>
              <w:autoSpaceDE/>
              <w:autoSpaceDN/>
              <w:bidi w:val="0"/>
              <w:spacing w:line="440" w:lineRule="exact"/>
              <w:ind w:left="0" w:leftChars="0" w:firstLine="0" w:firstLineChars="0"/>
              <w:textAlignment w:val="auto"/>
              <w:rPr>
                <w:color w:val="auto"/>
                <w:highlight w:val="none"/>
                <w:lang w:eastAsia="zh-Hans"/>
              </w:rPr>
            </w:pPr>
            <w:r>
              <w:rPr>
                <w:rFonts w:hint="eastAsia"/>
                <w:b/>
                <w:bCs/>
                <w:color w:val="auto"/>
                <w:highlight w:val="none"/>
                <w:lang w:eastAsia="zh-CN"/>
              </w:rPr>
              <w:t>自考</w:t>
            </w:r>
            <w:r>
              <w:rPr>
                <w:rFonts w:hint="eastAsia"/>
                <w:b/>
                <w:bCs/>
                <w:color w:val="auto"/>
                <w:highlight w:val="none"/>
                <w:lang w:val="en-US" w:eastAsia="zh-CN"/>
              </w:rPr>
              <w:t>学历</w:t>
            </w:r>
            <w:r>
              <w:rPr>
                <w:rFonts w:hint="eastAsia"/>
                <w:b/>
                <w:bCs/>
                <w:color w:val="auto"/>
                <w:highlight w:val="none"/>
              </w:rPr>
              <w:t>移动端要求</w:t>
            </w:r>
          </w:p>
          <w:p w14:paraId="3D1D968C">
            <w:pPr>
              <w:pStyle w:val="4"/>
              <w:keepNext/>
              <w:keepLines/>
              <w:pageBreakBefore w:val="0"/>
              <w:widowControl w:val="0"/>
              <w:numPr>
                <w:ilvl w:val="2"/>
                <w:numId w:val="14"/>
              </w:numPr>
              <w:kinsoku/>
              <w:wordWrap/>
              <w:overflowPunct/>
              <w:topLinePunct w:val="0"/>
              <w:autoSpaceDE/>
              <w:autoSpaceDN/>
              <w:bidi w:val="0"/>
              <w:adjustRightInd/>
              <w:snapToGrid/>
              <w:spacing w:line="440" w:lineRule="exact"/>
              <w:ind w:left="0"/>
              <w:textAlignment w:val="auto"/>
              <w:rPr>
                <w:color w:val="auto"/>
                <w:highlight w:val="none"/>
                <w:lang w:eastAsia="zh-Hans"/>
              </w:rPr>
            </w:pPr>
            <w:r>
              <w:rPr>
                <w:rFonts w:hint="eastAsia"/>
                <w:color w:val="auto"/>
                <w:highlight w:val="none"/>
                <w:lang w:eastAsia="zh-Hans"/>
              </w:rPr>
              <w:t>个人信息：支持维护考生的基本信息。基本信息要求包括准考证号、姓名、姓名全拼、身份证号、出生年月日、性别、民族、政治面貌、移动电话、考生类别、自考专业、自考层次、试点院校等。</w:t>
            </w:r>
          </w:p>
          <w:p w14:paraId="63DE6B0C">
            <w:pPr>
              <w:pStyle w:val="4"/>
              <w:keepNext/>
              <w:keepLines/>
              <w:pageBreakBefore w:val="0"/>
              <w:widowControl w:val="0"/>
              <w:numPr>
                <w:ilvl w:val="2"/>
                <w:numId w:val="14"/>
              </w:numPr>
              <w:kinsoku/>
              <w:wordWrap/>
              <w:overflowPunct/>
              <w:topLinePunct w:val="0"/>
              <w:autoSpaceDE/>
              <w:autoSpaceDN/>
              <w:bidi w:val="0"/>
              <w:adjustRightInd/>
              <w:snapToGrid/>
              <w:spacing w:line="440" w:lineRule="exact"/>
              <w:ind w:left="0"/>
              <w:textAlignment w:val="auto"/>
              <w:rPr>
                <w:rFonts w:hint="eastAsia"/>
                <w:color w:val="auto"/>
                <w:highlight w:val="none"/>
                <w:lang w:eastAsia="zh-Hans"/>
              </w:rPr>
            </w:pPr>
            <w:r>
              <w:rPr>
                <w:rFonts w:hint="eastAsia"/>
                <w:color w:val="auto"/>
                <w:highlight w:val="none"/>
                <w:lang w:eastAsia="zh-Hans"/>
              </w:rPr>
              <w:t>在线学习：支持考生在线学习，并查看课程权重</w:t>
            </w:r>
            <w:r>
              <w:rPr>
                <w:rFonts w:hint="eastAsia"/>
                <w:color w:val="auto"/>
                <w:highlight w:val="none"/>
                <w:lang w:eastAsia="zh-CN"/>
              </w:rPr>
              <w:t>，</w:t>
            </w:r>
            <w:r>
              <w:rPr>
                <w:rFonts w:hint="eastAsia"/>
                <w:color w:val="auto"/>
                <w:highlight w:val="none"/>
                <w:lang w:val="en-US" w:eastAsia="zh-CN"/>
              </w:rPr>
              <w:t>支持学习进度以及成绩查询。</w:t>
            </w:r>
          </w:p>
          <w:p w14:paraId="2941251D">
            <w:pPr>
              <w:pStyle w:val="4"/>
              <w:keepNext/>
              <w:keepLines/>
              <w:pageBreakBefore w:val="0"/>
              <w:widowControl w:val="0"/>
              <w:numPr>
                <w:ilvl w:val="2"/>
                <w:numId w:val="14"/>
              </w:numPr>
              <w:kinsoku/>
              <w:wordWrap/>
              <w:overflowPunct/>
              <w:topLinePunct w:val="0"/>
              <w:autoSpaceDE/>
              <w:autoSpaceDN/>
              <w:bidi w:val="0"/>
              <w:adjustRightInd/>
              <w:snapToGrid/>
              <w:spacing w:line="440" w:lineRule="exact"/>
              <w:ind w:left="0"/>
              <w:textAlignment w:val="auto"/>
              <w:rPr>
                <w:color w:val="auto"/>
                <w:highlight w:val="none"/>
                <w:lang w:eastAsia="zh-Hans"/>
              </w:rPr>
            </w:pPr>
            <w:r>
              <w:rPr>
                <w:rFonts w:hint="eastAsia"/>
                <w:color w:val="auto"/>
                <w:highlight w:val="none"/>
                <w:lang w:eastAsia="zh-Hans"/>
              </w:rPr>
              <w:t>考场安排要求包括场次、课程、考试时间、考试教室、座位号。</w:t>
            </w:r>
          </w:p>
          <w:p w14:paraId="2D413B67">
            <w:pPr>
              <w:pStyle w:val="4"/>
              <w:keepNext/>
              <w:keepLines/>
              <w:pageBreakBefore w:val="0"/>
              <w:widowControl w:val="0"/>
              <w:numPr>
                <w:ilvl w:val="2"/>
                <w:numId w:val="14"/>
              </w:numPr>
              <w:kinsoku/>
              <w:wordWrap/>
              <w:overflowPunct/>
              <w:topLinePunct w:val="0"/>
              <w:autoSpaceDE/>
              <w:autoSpaceDN/>
              <w:bidi w:val="0"/>
              <w:adjustRightInd/>
              <w:snapToGrid/>
              <w:spacing w:line="440" w:lineRule="exact"/>
              <w:ind w:left="0"/>
              <w:textAlignment w:val="auto"/>
              <w:rPr>
                <w:rFonts w:ascii="宋体" w:eastAsia="宋体"/>
                <w:color w:val="auto"/>
                <w:highlight w:val="none"/>
              </w:rPr>
            </w:pPr>
            <w:r>
              <w:rPr>
                <w:rFonts w:hint="eastAsia"/>
                <w:color w:val="auto"/>
                <w:highlight w:val="none"/>
                <w:lang w:eastAsia="zh-Hans"/>
              </w:rPr>
              <w:t>在线缴费：要求支持对接学校财务系统，直接在线缴费。订单信息要求包括订单编号、订单类型、订单金额、订单明细、缴费时间、缴费状态</w:t>
            </w:r>
            <w:r>
              <w:rPr>
                <w:rFonts w:hint="eastAsia"/>
                <w:color w:val="auto"/>
                <w:highlight w:val="none"/>
                <w:lang w:eastAsia="zh-CN"/>
              </w:rPr>
              <w:t>。</w:t>
            </w:r>
          </w:p>
        </w:tc>
      </w:tr>
      <w:tr w14:paraId="3F98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0" w:type="dxa"/>
            <w:vAlign w:val="center"/>
          </w:tcPr>
          <w:p w14:paraId="5272B6FA">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925" w:type="dxa"/>
            <w:vAlign w:val="center"/>
          </w:tcPr>
          <w:p w14:paraId="519B4575">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ascii="宋体" w:eastAsia="宋体"/>
                <w:b/>
                <w:color w:val="auto"/>
                <w:highlight w:val="none"/>
              </w:rPr>
            </w:pPr>
          </w:p>
        </w:tc>
        <w:tc>
          <w:tcPr>
            <w:tcW w:w="629" w:type="dxa"/>
            <w:vAlign w:val="center"/>
          </w:tcPr>
          <w:p w14:paraId="5D9B1EC6">
            <w:pPr>
              <w:keepNext w:val="0"/>
              <w:keepLines w:val="0"/>
              <w:pageBreakBefore w:val="0"/>
              <w:widowControl w:val="0"/>
              <w:kinsoku/>
              <w:wordWrap/>
              <w:overflowPunct/>
              <w:topLinePunct w:val="0"/>
              <w:autoSpaceDE/>
              <w:autoSpaceDN/>
              <w:bidi w:val="0"/>
              <w:adjustRightInd/>
              <w:snapToGrid w:val="0"/>
              <w:spacing w:line="440" w:lineRule="exact"/>
              <w:ind w:firstLine="0" w:firstLineChars="0"/>
              <w:jc w:val="center"/>
              <w:textAlignment w:val="auto"/>
              <w:rPr>
                <w:rFonts w:hint="default" w:ascii="宋体" w:eastAsia="宋体"/>
                <w:b/>
                <w:color w:val="auto"/>
                <w:highlight w:val="none"/>
                <w:lang w:val="en-US" w:eastAsia="zh-CN"/>
              </w:rPr>
            </w:pPr>
            <w:r>
              <w:rPr>
                <w:rFonts w:hint="eastAsia" w:ascii="宋体" w:eastAsia="宋体"/>
                <w:b/>
                <w:color w:val="auto"/>
                <w:highlight w:val="none"/>
                <w:lang w:val="en-US" w:eastAsia="zh-CN"/>
              </w:rPr>
              <w:t>自考学历门户</w:t>
            </w:r>
          </w:p>
        </w:tc>
        <w:tc>
          <w:tcPr>
            <w:tcW w:w="11750" w:type="dxa"/>
            <w:vAlign w:val="center"/>
          </w:tcPr>
          <w:p w14:paraId="48ABA8F3">
            <w:pPr>
              <w:pStyle w:val="4"/>
              <w:keepNext/>
              <w:keepLines/>
              <w:pageBreakBefore w:val="0"/>
              <w:widowControl w:val="0"/>
              <w:numPr>
                <w:ilvl w:val="2"/>
                <w:numId w:val="15"/>
              </w:numPr>
              <w:kinsoku/>
              <w:wordWrap/>
              <w:overflowPunct/>
              <w:topLinePunct w:val="0"/>
              <w:autoSpaceDE/>
              <w:autoSpaceDN/>
              <w:bidi w:val="0"/>
              <w:adjustRightInd/>
              <w:snapToGrid/>
              <w:spacing w:line="440" w:lineRule="exact"/>
              <w:ind w:left="0"/>
              <w:textAlignment w:val="auto"/>
              <w:rPr>
                <w:rFonts w:hint="eastAsia"/>
                <w:color w:val="auto"/>
                <w:highlight w:val="none"/>
                <w:lang w:eastAsia="zh-Hans"/>
              </w:rPr>
            </w:pPr>
            <w:r>
              <w:rPr>
                <w:rFonts w:hint="eastAsia"/>
                <w:color w:val="auto"/>
                <w:highlight w:val="none"/>
                <w:lang w:eastAsia="zh-Hans"/>
              </w:rPr>
              <w:t>内容模块配置：上线招生简章、通知公告、规章制度三大核心模块，各模块配置专属图标与跳转路径，支持按发布时间降序</w:t>
            </w:r>
            <w:r>
              <w:rPr>
                <w:rFonts w:hint="eastAsia"/>
                <w:color w:val="auto"/>
                <w:highlight w:val="none"/>
                <w:lang w:val="en-US" w:eastAsia="zh-CN"/>
              </w:rPr>
              <w:t>/升序</w:t>
            </w:r>
            <w:r>
              <w:rPr>
                <w:rFonts w:hint="eastAsia"/>
                <w:color w:val="auto"/>
                <w:highlight w:val="none"/>
                <w:lang w:eastAsia="zh-Hans"/>
              </w:rPr>
              <w:t>展示内容</w:t>
            </w:r>
            <w:r>
              <w:rPr>
                <w:rFonts w:hint="eastAsia"/>
                <w:color w:val="auto"/>
                <w:highlight w:val="none"/>
                <w:lang w:eastAsia="zh-CN"/>
              </w:rPr>
              <w:t>。</w:t>
            </w:r>
          </w:p>
          <w:p w14:paraId="1CA6151F">
            <w:pPr>
              <w:pStyle w:val="4"/>
              <w:keepNext/>
              <w:keepLines/>
              <w:pageBreakBefore w:val="0"/>
              <w:widowControl w:val="0"/>
              <w:numPr>
                <w:ilvl w:val="2"/>
                <w:numId w:val="15"/>
              </w:numPr>
              <w:kinsoku/>
              <w:wordWrap/>
              <w:overflowPunct/>
              <w:topLinePunct w:val="0"/>
              <w:autoSpaceDE/>
              <w:autoSpaceDN/>
              <w:bidi w:val="0"/>
              <w:adjustRightInd/>
              <w:snapToGrid/>
              <w:spacing w:line="440" w:lineRule="exact"/>
              <w:ind w:left="0"/>
              <w:textAlignment w:val="auto"/>
              <w:rPr>
                <w:rFonts w:hint="eastAsia"/>
                <w:color w:val="auto"/>
                <w:highlight w:val="none"/>
                <w:lang w:eastAsia="zh-Hans"/>
              </w:rPr>
            </w:pPr>
            <w:r>
              <w:rPr>
                <w:rFonts w:hint="eastAsia"/>
                <w:color w:val="auto"/>
                <w:highlight w:val="none"/>
                <w:lang w:eastAsia="zh-Hans"/>
              </w:rPr>
              <w:t>登录体系搭建：开放教师、学员、管理员三类登录入口，</w:t>
            </w:r>
            <w:r>
              <w:rPr>
                <w:rFonts w:hint="eastAsia"/>
                <w:color w:val="auto"/>
                <w:highlight w:val="none"/>
                <w:lang w:val="en-US" w:eastAsia="zh-CN"/>
              </w:rPr>
              <w:t>各角色均支持多种登录方式，同时</w:t>
            </w:r>
            <w:r>
              <w:rPr>
                <w:rFonts w:hint="eastAsia"/>
                <w:color w:val="auto"/>
                <w:highlight w:val="none"/>
                <w:lang w:eastAsia="zh-Hans"/>
              </w:rPr>
              <w:t>为各角色配置默认</w:t>
            </w:r>
            <w:r>
              <w:rPr>
                <w:rFonts w:hint="eastAsia"/>
                <w:color w:val="auto"/>
                <w:highlight w:val="none"/>
                <w:lang w:val="en-US" w:eastAsia="zh-CN"/>
              </w:rPr>
              <w:t>应用权限</w:t>
            </w:r>
            <w:r>
              <w:rPr>
                <w:rFonts w:hint="eastAsia"/>
                <w:color w:val="auto"/>
                <w:highlight w:val="none"/>
                <w:lang w:eastAsia="zh-Hans"/>
              </w:rPr>
              <w:t>。</w:t>
            </w:r>
          </w:p>
          <w:p w14:paraId="3E79E12F">
            <w:pPr>
              <w:pStyle w:val="4"/>
              <w:keepNext/>
              <w:keepLines/>
              <w:pageBreakBefore w:val="0"/>
              <w:widowControl w:val="0"/>
              <w:numPr>
                <w:ilvl w:val="2"/>
                <w:numId w:val="15"/>
              </w:numPr>
              <w:kinsoku/>
              <w:wordWrap/>
              <w:overflowPunct/>
              <w:topLinePunct w:val="0"/>
              <w:autoSpaceDE/>
              <w:autoSpaceDN/>
              <w:bidi w:val="0"/>
              <w:adjustRightInd/>
              <w:snapToGrid/>
              <w:spacing w:line="440" w:lineRule="exact"/>
              <w:ind w:left="0"/>
              <w:textAlignment w:val="auto"/>
              <w:rPr>
                <w:rFonts w:hint="eastAsia"/>
                <w:color w:val="auto"/>
                <w:highlight w:val="none"/>
                <w:lang w:eastAsia="zh-Hans"/>
              </w:rPr>
            </w:pPr>
            <w:r>
              <w:rPr>
                <w:rFonts w:hint="eastAsia"/>
                <w:color w:val="auto"/>
                <w:highlight w:val="none"/>
                <w:lang w:eastAsia="zh-Hans"/>
              </w:rPr>
              <w:t>灵活配置能力：所有模块、登录角色均</w:t>
            </w:r>
            <w:r>
              <w:rPr>
                <w:rFonts w:hint="eastAsia"/>
                <w:color w:val="auto"/>
                <w:highlight w:val="none"/>
                <w:lang w:val="en-US" w:eastAsia="zh-CN"/>
              </w:rPr>
              <w:t>支持依据学校要求灵活配置</w:t>
            </w:r>
            <w:r>
              <w:rPr>
                <w:rFonts w:hint="eastAsia"/>
                <w:color w:val="auto"/>
                <w:highlight w:val="none"/>
                <w:lang w:eastAsia="zh-Hans"/>
              </w:rPr>
              <w:t>，内容展示条数、排序方式、</w:t>
            </w:r>
            <w:r>
              <w:rPr>
                <w:rFonts w:hint="eastAsia"/>
                <w:color w:val="auto"/>
                <w:highlight w:val="none"/>
                <w:lang w:val="en-US" w:eastAsia="zh-CN"/>
              </w:rPr>
              <w:t>位置</w:t>
            </w:r>
            <w:r>
              <w:rPr>
                <w:rFonts w:hint="eastAsia"/>
                <w:color w:val="auto"/>
                <w:highlight w:val="none"/>
                <w:lang w:eastAsia="zh-Hans"/>
              </w:rPr>
              <w:t>等均可按需调整，满足后续运营过程中的功能迭代需求。</w:t>
            </w:r>
          </w:p>
        </w:tc>
      </w:tr>
    </w:tbl>
    <w:p w14:paraId="1CAA5DF3">
      <w:pPr>
        <w:pageBreakBefore w:val="0"/>
        <w:kinsoku/>
        <w:wordWrap/>
        <w:overflowPunct/>
        <w:topLinePunct w:val="0"/>
        <w:autoSpaceDE/>
        <w:autoSpaceDN/>
        <w:bidi w:val="0"/>
        <w:spacing w:line="440" w:lineRule="exact"/>
        <w:textAlignment w:val="auto"/>
        <w:rPr>
          <w:rFonts w:hint="eastAsia"/>
          <w:color w:val="auto"/>
          <w:sz w:val="28"/>
          <w:szCs w:val="36"/>
          <w:highlight w:val="none"/>
        </w:rPr>
      </w:pPr>
    </w:p>
    <w:p w14:paraId="1FAC4D74">
      <w:pPr>
        <w:pageBreakBefore w:val="0"/>
        <w:kinsoku/>
        <w:wordWrap/>
        <w:overflowPunct/>
        <w:topLinePunct w:val="0"/>
        <w:autoSpaceDE/>
        <w:autoSpaceDN/>
        <w:bidi w:val="0"/>
        <w:spacing w:line="440" w:lineRule="exact"/>
        <w:textAlignment w:val="auto"/>
        <w:rPr>
          <w:rFonts w:hint="eastAsia"/>
          <w:color w:val="auto"/>
          <w:szCs w:val="36"/>
          <w:highlight w:val="none"/>
        </w:rPr>
      </w:pPr>
      <w:r>
        <w:rPr>
          <w:rFonts w:hint="eastAsia"/>
          <w:color w:val="auto"/>
          <w:szCs w:val="36"/>
          <w:highlight w:val="none"/>
        </w:rPr>
        <w:br w:type="page"/>
      </w:r>
    </w:p>
    <w:p w14:paraId="2A52D978">
      <w:pPr>
        <w:pStyle w:val="3"/>
        <w:pageBreakBefore w:val="0"/>
        <w:numPr>
          <w:ilvl w:val="0"/>
          <w:numId w:val="1"/>
        </w:numPr>
        <w:kinsoku/>
        <w:wordWrap/>
        <w:overflowPunct/>
        <w:topLinePunct w:val="0"/>
        <w:autoSpaceDE/>
        <w:autoSpaceDN/>
        <w:bidi w:val="0"/>
        <w:spacing w:line="440" w:lineRule="exact"/>
        <w:ind w:left="480" w:leftChars="0" w:firstLineChars="0"/>
        <w:textAlignment w:val="auto"/>
        <w:rPr>
          <w:color w:val="auto"/>
          <w:szCs w:val="36"/>
          <w:highlight w:val="none"/>
        </w:rPr>
      </w:pPr>
      <w:r>
        <w:rPr>
          <w:rFonts w:hint="eastAsia" w:cs="Times New Roman"/>
          <w:color w:val="auto"/>
          <w:sz w:val="32"/>
          <w:szCs w:val="32"/>
          <w:highlight w:val="none"/>
          <w:lang w:val="en-US" w:eastAsia="zh-CN"/>
        </w:rPr>
        <w:t>网络课程资源</w:t>
      </w:r>
    </w:p>
    <w:tbl>
      <w:tblPr>
        <w:tblStyle w:val="1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924"/>
        <w:gridCol w:w="637"/>
        <w:gridCol w:w="11744"/>
      </w:tblGrid>
      <w:tr w14:paraId="31BB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tcPr>
          <w:p w14:paraId="1DD70FFA">
            <w:pPr>
              <w:pageBreakBefore w:val="0"/>
              <w:kinsoku/>
              <w:wordWrap/>
              <w:overflowPunct/>
              <w:topLinePunct w:val="0"/>
              <w:autoSpaceDE/>
              <w:autoSpaceDN/>
              <w:bidi w:val="0"/>
              <w:spacing w:line="440" w:lineRule="exact"/>
              <w:ind w:firstLine="0" w:firstLineChars="0"/>
              <w:textAlignment w:val="auto"/>
              <w:rPr>
                <w:rFonts w:hint="eastAsia" w:eastAsiaTheme="minorEastAsia"/>
                <w:b/>
                <w:bCs/>
                <w:color w:val="auto"/>
                <w:highlight w:val="none"/>
                <w:vertAlign w:val="baseline"/>
                <w:lang w:val="en-US" w:eastAsia="zh-CN"/>
              </w:rPr>
            </w:pPr>
            <w:r>
              <w:rPr>
                <w:rFonts w:hint="eastAsia"/>
                <w:b/>
                <w:bCs/>
                <w:color w:val="auto"/>
                <w:highlight w:val="none"/>
                <w:vertAlign w:val="baseline"/>
                <w:lang w:val="en-US" w:eastAsia="zh-CN"/>
              </w:rPr>
              <w:t>序号</w:t>
            </w:r>
          </w:p>
        </w:tc>
        <w:tc>
          <w:tcPr>
            <w:tcW w:w="1561" w:type="dxa"/>
            <w:gridSpan w:val="2"/>
          </w:tcPr>
          <w:p w14:paraId="5B71B67F">
            <w:pPr>
              <w:pageBreakBefore w:val="0"/>
              <w:kinsoku/>
              <w:wordWrap/>
              <w:overflowPunct/>
              <w:topLinePunct w:val="0"/>
              <w:autoSpaceDE/>
              <w:autoSpaceDN/>
              <w:bidi w:val="0"/>
              <w:spacing w:line="440" w:lineRule="exact"/>
              <w:ind w:firstLine="0" w:firstLineChars="0"/>
              <w:textAlignment w:val="auto"/>
              <w:rPr>
                <w:b/>
                <w:bCs/>
                <w:color w:val="auto"/>
                <w:highlight w:val="none"/>
                <w:vertAlign w:val="baseline"/>
              </w:rPr>
            </w:pPr>
            <w:r>
              <w:rPr>
                <w:rFonts w:hint="eastAsia"/>
                <w:b/>
                <w:bCs/>
                <w:color w:val="auto"/>
                <w:highlight w:val="none"/>
                <w:vertAlign w:val="baseline"/>
                <w:lang w:val="en-US" w:eastAsia="zh-CN"/>
              </w:rPr>
              <w:t>系统模块</w:t>
            </w:r>
          </w:p>
        </w:tc>
        <w:tc>
          <w:tcPr>
            <w:tcW w:w="11744" w:type="dxa"/>
          </w:tcPr>
          <w:p w14:paraId="0FEB4C67">
            <w:pPr>
              <w:pageBreakBefore w:val="0"/>
              <w:kinsoku/>
              <w:wordWrap/>
              <w:overflowPunct/>
              <w:topLinePunct w:val="0"/>
              <w:autoSpaceDE/>
              <w:autoSpaceDN/>
              <w:bidi w:val="0"/>
              <w:spacing w:line="440" w:lineRule="exact"/>
              <w:textAlignment w:val="auto"/>
              <w:rPr>
                <w:rFonts w:hint="default" w:eastAsiaTheme="minorEastAsia"/>
                <w:b/>
                <w:bCs/>
                <w:color w:val="auto"/>
                <w:highlight w:val="none"/>
                <w:vertAlign w:val="baseline"/>
                <w:lang w:val="en-US" w:eastAsia="zh-CN"/>
              </w:rPr>
            </w:pPr>
            <w:r>
              <w:rPr>
                <w:rFonts w:hint="eastAsia"/>
                <w:b/>
                <w:bCs/>
                <w:color w:val="auto"/>
                <w:highlight w:val="none"/>
                <w:vertAlign w:val="baseline"/>
                <w:lang w:val="en-US" w:eastAsia="zh-CN"/>
              </w:rPr>
              <w:t>技术参数</w:t>
            </w:r>
          </w:p>
        </w:tc>
      </w:tr>
      <w:tr w14:paraId="12C9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3" w:hRule="atLeast"/>
        </w:trPr>
        <w:tc>
          <w:tcPr>
            <w:tcW w:w="869" w:type="dxa"/>
            <w:vMerge w:val="restart"/>
          </w:tcPr>
          <w:p w14:paraId="09C8BBC4">
            <w:pPr>
              <w:pageBreakBefore w:val="0"/>
              <w:kinsoku/>
              <w:wordWrap/>
              <w:overflowPunct/>
              <w:topLinePunct w:val="0"/>
              <w:autoSpaceDE/>
              <w:autoSpaceDN/>
              <w:bidi w:val="0"/>
              <w:spacing w:line="440" w:lineRule="exact"/>
              <w:ind w:firstLine="0" w:firstLineChars="0"/>
              <w:textAlignment w:val="auto"/>
              <w:rPr>
                <w:rFonts w:hint="default"/>
                <w:color w:val="auto"/>
                <w:highlight w:val="none"/>
                <w:vertAlign w:val="baseline"/>
                <w:lang w:val="en-US" w:eastAsia="zh-CN"/>
              </w:rPr>
            </w:pPr>
            <w:r>
              <w:rPr>
                <w:rFonts w:hint="eastAsia"/>
                <w:color w:val="auto"/>
                <w:highlight w:val="none"/>
                <w:vertAlign w:val="baseline"/>
                <w:lang w:val="en-US" w:eastAsia="zh-CN"/>
              </w:rPr>
              <w:t>5</w:t>
            </w:r>
          </w:p>
        </w:tc>
        <w:tc>
          <w:tcPr>
            <w:tcW w:w="924" w:type="dxa"/>
            <w:vMerge w:val="restart"/>
          </w:tcPr>
          <w:p w14:paraId="3023EAE1">
            <w:pPr>
              <w:pageBreakBefore w:val="0"/>
              <w:kinsoku/>
              <w:wordWrap/>
              <w:overflowPunct/>
              <w:topLinePunct w:val="0"/>
              <w:autoSpaceDE/>
              <w:autoSpaceDN/>
              <w:bidi w:val="0"/>
              <w:spacing w:line="440" w:lineRule="exact"/>
              <w:ind w:firstLine="0" w:firstLineChars="0"/>
              <w:textAlignment w:val="auto"/>
              <w:rPr>
                <w:rFonts w:hint="default"/>
                <w:b/>
                <w:bCs/>
                <w:color w:val="auto"/>
                <w:highlight w:val="none"/>
                <w:vertAlign w:val="baseline"/>
                <w:lang w:val="en-US" w:eastAsia="zh-CN"/>
              </w:rPr>
            </w:pPr>
            <w:r>
              <w:rPr>
                <w:rFonts w:hint="eastAsia"/>
                <w:b/>
                <w:bCs/>
                <w:color w:val="auto"/>
                <w:highlight w:val="none"/>
                <w:vertAlign w:val="baseline"/>
                <w:lang w:val="en-US" w:eastAsia="zh-CN"/>
              </w:rPr>
              <w:t>网络课程资源</w:t>
            </w:r>
          </w:p>
        </w:tc>
        <w:tc>
          <w:tcPr>
            <w:tcW w:w="637" w:type="dxa"/>
          </w:tcPr>
          <w:p w14:paraId="0BA99DFF">
            <w:pPr>
              <w:pStyle w:val="4"/>
              <w:keepNext w:val="0"/>
              <w:keepLines w:val="0"/>
              <w:pageBreakBefore w:val="0"/>
              <w:numPr>
                <w:ilvl w:val="-1"/>
                <w:numId w:val="0"/>
              </w:numPr>
              <w:kinsoku/>
              <w:wordWrap/>
              <w:overflowPunct/>
              <w:topLinePunct w:val="0"/>
              <w:autoSpaceDE/>
              <w:autoSpaceDN/>
              <w:bidi w:val="0"/>
              <w:spacing w:line="440" w:lineRule="exact"/>
              <w:ind w:left="0" w:leftChars="0" w:firstLine="0" w:firstLineChars="0"/>
              <w:jc w:val="both"/>
              <w:textAlignment w:val="auto"/>
              <w:rPr>
                <w:b/>
                <w:bCs/>
                <w:color w:val="auto"/>
                <w:highlight w:val="none"/>
                <w:vertAlign w:val="baseline"/>
              </w:rPr>
            </w:pPr>
            <w:r>
              <w:rPr>
                <w:rFonts w:hint="eastAsia"/>
                <w:b/>
                <w:color w:val="auto"/>
                <w:highlight w:val="none"/>
              </w:rPr>
              <w:t>课程资源内容与质量要求</w:t>
            </w:r>
          </w:p>
        </w:tc>
        <w:tc>
          <w:tcPr>
            <w:tcW w:w="11744" w:type="dxa"/>
          </w:tcPr>
          <w:p w14:paraId="7F09D94C">
            <w:pPr>
              <w:pStyle w:val="17"/>
              <w:keepNext w:val="0"/>
              <w:keepLines w:val="0"/>
              <w:pageBreakBefore w:val="0"/>
              <w:widowControl w:val="0"/>
              <w:numPr>
                <w:ilvl w:val="-1"/>
                <w:numId w:val="0"/>
              </w:numPr>
              <w:kinsoku/>
              <w:wordWrap/>
              <w:overflowPunct/>
              <w:topLinePunct w:val="0"/>
              <w:autoSpaceDE/>
              <w:autoSpaceDN/>
              <w:bidi w:val="0"/>
              <w:spacing w:line="440" w:lineRule="exact"/>
              <w:ind w:left="0" w:leftChars="0" w:firstLine="0" w:firstLineChars="0"/>
              <w:jc w:val="both"/>
              <w:textAlignment w:val="auto"/>
              <w:rPr>
                <w:rFonts w:hint="eastAsia"/>
                <w:color w:val="auto"/>
                <w:highlight w:val="none"/>
                <w:lang w:val="en-US" w:eastAsia="zh-CN"/>
              </w:rPr>
            </w:pPr>
            <w:r>
              <w:rPr>
                <w:rFonts w:hint="eastAsia"/>
                <w:b/>
                <w:bCs/>
                <w:color w:val="auto"/>
                <w:highlight w:val="none"/>
                <w:vertAlign w:val="baseline"/>
                <w:lang w:val="en-US" w:eastAsia="zh-CN"/>
              </w:rPr>
              <w:t>网络课程资源要求</w:t>
            </w:r>
          </w:p>
          <w:p w14:paraId="53A1398E">
            <w:pPr>
              <w:pStyle w:val="4"/>
              <w:keepNext/>
              <w:keepLines/>
              <w:pageBreakBefore w:val="0"/>
              <w:widowControl w:val="0"/>
              <w:numPr>
                <w:ilvl w:val="2"/>
                <w:numId w:val="0"/>
              </w:numPr>
              <w:kinsoku/>
              <w:wordWrap/>
              <w:overflowPunct/>
              <w:topLinePunct w:val="0"/>
              <w:autoSpaceDE/>
              <w:autoSpaceDN/>
              <w:bidi w:val="0"/>
              <w:adjustRightInd/>
              <w:snapToGrid/>
              <w:spacing w:line="440" w:lineRule="exact"/>
              <w:ind w:firstLine="640" w:firstLineChars="200"/>
              <w:textAlignment w:val="auto"/>
              <w:rPr>
                <w:rFonts w:hint="eastAsia"/>
                <w:color w:val="auto"/>
                <w:highlight w:val="none"/>
                <w:lang w:val="en-US" w:eastAsia="zh-CN"/>
              </w:rPr>
            </w:pPr>
            <w:r>
              <w:rPr>
                <w:rFonts w:hint="eastAsia"/>
                <w:color w:val="auto"/>
                <w:highlight w:val="none"/>
                <w:lang w:val="en-US" w:eastAsia="zh-CN"/>
              </w:rPr>
              <w:t>1.课程匹配率：平台课程需覆盖我校西医学习中医培训相关的课程，且匹配率均不低于95%。</w:t>
            </w:r>
          </w:p>
          <w:p w14:paraId="0DBC4078">
            <w:pPr>
              <w:pStyle w:val="4"/>
              <w:keepNext/>
              <w:keepLines/>
              <w:pageBreakBefore w:val="0"/>
              <w:widowControl w:val="0"/>
              <w:numPr>
                <w:ilvl w:val="2"/>
                <w:numId w:val="0"/>
              </w:numPr>
              <w:kinsoku/>
              <w:wordWrap/>
              <w:overflowPunct/>
              <w:topLinePunct w:val="0"/>
              <w:autoSpaceDE/>
              <w:autoSpaceDN/>
              <w:bidi w:val="0"/>
              <w:adjustRightInd/>
              <w:snapToGrid/>
              <w:spacing w:line="440" w:lineRule="exact"/>
              <w:ind w:firstLine="640" w:firstLineChars="200"/>
              <w:textAlignment w:val="auto"/>
              <w:rPr>
                <w:rFonts w:hint="eastAsia"/>
                <w:color w:val="auto"/>
                <w:highlight w:val="none"/>
                <w:lang w:val="en-US" w:eastAsia="zh-CN"/>
              </w:rPr>
            </w:pPr>
            <w:r>
              <w:rPr>
                <w:rFonts w:hint="eastAsia"/>
                <w:color w:val="auto"/>
                <w:highlight w:val="none"/>
                <w:lang w:val="en-US" w:eastAsia="zh-CN"/>
              </w:rPr>
              <w:t>2.来源权威：课程须由国内外知名院校或科研机构制作，确保内容专业性。</w:t>
            </w:r>
          </w:p>
          <w:p w14:paraId="29740C0C">
            <w:pPr>
              <w:pStyle w:val="4"/>
              <w:keepNext/>
              <w:keepLines/>
              <w:pageBreakBefore w:val="0"/>
              <w:widowControl w:val="0"/>
              <w:numPr>
                <w:ilvl w:val="2"/>
                <w:numId w:val="0"/>
              </w:numPr>
              <w:kinsoku/>
              <w:wordWrap/>
              <w:overflowPunct/>
              <w:topLinePunct w:val="0"/>
              <w:autoSpaceDE/>
              <w:autoSpaceDN/>
              <w:bidi w:val="0"/>
              <w:adjustRightInd/>
              <w:snapToGrid/>
              <w:spacing w:line="440" w:lineRule="exact"/>
              <w:ind w:firstLine="640" w:firstLineChars="200"/>
              <w:textAlignment w:val="auto"/>
              <w:rPr>
                <w:rFonts w:hint="default"/>
                <w:color w:val="auto"/>
                <w:highlight w:val="none"/>
                <w:lang w:val="en-US"/>
              </w:rPr>
            </w:pPr>
            <w:r>
              <w:rPr>
                <w:rFonts w:hint="eastAsia"/>
                <w:color w:val="auto"/>
                <w:highlight w:val="none"/>
                <w:lang w:val="en-US" w:eastAsia="zh-CN"/>
              </w:rPr>
              <w:t>3.提供的网络课程资源需确保内容严格符合我国法律法规、无任何违反意识形态的表述。同时需承诺每年对课程内容进行更新优化，内容上需充分尊重各民族风俗习惯，并紧密贴合重点知识章节，以保证教学重点突出、兼具时效性与适用性。</w:t>
            </w:r>
          </w:p>
        </w:tc>
      </w:tr>
      <w:tr w14:paraId="3CC1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Merge w:val="continue"/>
          </w:tcPr>
          <w:p w14:paraId="14F4B224">
            <w:pPr>
              <w:pageBreakBefore w:val="0"/>
              <w:kinsoku/>
              <w:wordWrap/>
              <w:overflowPunct/>
              <w:topLinePunct w:val="0"/>
              <w:autoSpaceDE/>
              <w:autoSpaceDN/>
              <w:bidi w:val="0"/>
              <w:spacing w:line="440" w:lineRule="exact"/>
              <w:ind w:firstLine="0" w:firstLineChars="0"/>
              <w:textAlignment w:val="auto"/>
              <w:rPr>
                <w:rFonts w:hint="eastAsia"/>
                <w:color w:val="auto"/>
                <w:highlight w:val="none"/>
                <w:vertAlign w:val="baseline"/>
                <w:lang w:val="en-US" w:eastAsia="zh-CN"/>
              </w:rPr>
            </w:pPr>
          </w:p>
        </w:tc>
        <w:tc>
          <w:tcPr>
            <w:tcW w:w="924" w:type="dxa"/>
            <w:vMerge w:val="continue"/>
          </w:tcPr>
          <w:p w14:paraId="0B6F5E89">
            <w:pPr>
              <w:pageBreakBefore w:val="0"/>
              <w:kinsoku/>
              <w:wordWrap/>
              <w:overflowPunct/>
              <w:topLinePunct w:val="0"/>
              <w:autoSpaceDE/>
              <w:autoSpaceDN/>
              <w:bidi w:val="0"/>
              <w:spacing w:line="440" w:lineRule="exact"/>
              <w:textAlignment w:val="auto"/>
              <w:rPr>
                <w:rFonts w:hint="eastAsia"/>
                <w:b/>
                <w:bCs/>
                <w:color w:val="auto"/>
                <w:highlight w:val="none"/>
                <w:vertAlign w:val="baseline"/>
                <w:lang w:val="en-US" w:eastAsia="zh-CN"/>
              </w:rPr>
            </w:pPr>
          </w:p>
        </w:tc>
        <w:tc>
          <w:tcPr>
            <w:tcW w:w="637" w:type="dxa"/>
          </w:tcPr>
          <w:p w14:paraId="18A9807C">
            <w:pPr>
              <w:pageBreakBefore w:val="0"/>
              <w:kinsoku/>
              <w:wordWrap/>
              <w:overflowPunct/>
              <w:topLinePunct w:val="0"/>
              <w:autoSpaceDE/>
              <w:autoSpaceDN/>
              <w:bidi w:val="0"/>
              <w:spacing w:line="440" w:lineRule="exact"/>
              <w:ind w:firstLine="0" w:firstLineChars="0"/>
              <w:textAlignment w:val="auto"/>
              <w:rPr>
                <w:b/>
                <w:bCs/>
                <w:color w:val="auto"/>
                <w:highlight w:val="none"/>
                <w:vertAlign w:val="baseline"/>
              </w:rPr>
            </w:pPr>
            <w:r>
              <w:rPr>
                <w:rFonts w:hint="eastAsia"/>
                <w:b/>
                <w:bCs/>
                <w:color w:val="auto"/>
                <w:highlight w:val="none"/>
              </w:rPr>
              <w:t>课程制作与教学设计标准</w:t>
            </w:r>
          </w:p>
        </w:tc>
        <w:tc>
          <w:tcPr>
            <w:tcW w:w="11744" w:type="dxa"/>
          </w:tcPr>
          <w:p w14:paraId="46D5456A">
            <w:pPr>
              <w:pStyle w:val="17"/>
              <w:keepNext w:val="0"/>
              <w:keepLines w:val="0"/>
              <w:pageBreakBefore w:val="0"/>
              <w:widowControl w:val="0"/>
              <w:numPr>
                <w:ilvl w:val="0"/>
                <w:numId w:val="0"/>
              </w:numPr>
              <w:kinsoku/>
              <w:wordWrap/>
              <w:overflowPunct/>
              <w:topLinePunct w:val="0"/>
              <w:autoSpaceDE/>
              <w:autoSpaceDN/>
              <w:bidi w:val="0"/>
              <w:spacing w:line="440" w:lineRule="exact"/>
              <w:ind w:leftChars="0"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1.视频质量：课程视频需画面清晰，配备完整字幕，并融入图片等多媒体素材以辅助教学。</w:t>
            </w:r>
          </w:p>
          <w:p w14:paraId="69E3D4A6">
            <w:pPr>
              <w:pStyle w:val="17"/>
              <w:keepNext w:val="0"/>
              <w:keepLines w:val="0"/>
              <w:pageBreakBefore w:val="0"/>
              <w:widowControl w:val="0"/>
              <w:numPr>
                <w:ilvl w:val="0"/>
                <w:numId w:val="0"/>
              </w:numPr>
              <w:kinsoku/>
              <w:wordWrap/>
              <w:overflowPunct/>
              <w:topLinePunct w:val="0"/>
              <w:autoSpaceDE/>
              <w:autoSpaceDN/>
              <w:bidi w:val="0"/>
              <w:spacing w:line="440" w:lineRule="exact"/>
              <w:ind w:leftChars="0"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2.配套资源：每门课程除视频外，须配备完善的电子版参考文献、试题库等，并具备推送相关扩展资源的能力。</w:t>
            </w:r>
          </w:p>
          <w:p w14:paraId="4F736C26">
            <w:pPr>
              <w:pStyle w:val="17"/>
              <w:keepNext w:val="0"/>
              <w:keepLines w:val="0"/>
              <w:pageBreakBefore w:val="0"/>
              <w:widowControl w:val="0"/>
              <w:numPr>
                <w:ilvl w:val="0"/>
                <w:numId w:val="0"/>
              </w:numPr>
              <w:kinsoku/>
              <w:wordWrap/>
              <w:overflowPunct/>
              <w:topLinePunct w:val="0"/>
              <w:autoSpaceDE/>
              <w:autoSpaceDN/>
              <w:bidi w:val="0"/>
              <w:spacing w:line="440" w:lineRule="exact"/>
              <w:ind w:leftChars="0"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3.编辑灵活性：课程内容需支持教师进行二次编辑，以便根据教学实际灵活调整。</w:t>
            </w:r>
          </w:p>
          <w:p w14:paraId="16D4FAAE">
            <w:pPr>
              <w:pStyle w:val="17"/>
              <w:keepNext w:val="0"/>
              <w:keepLines w:val="0"/>
              <w:pageBreakBefore w:val="0"/>
              <w:widowControl w:val="0"/>
              <w:numPr>
                <w:ilvl w:val="0"/>
                <w:numId w:val="0"/>
              </w:numPr>
              <w:kinsoku/>
              <w:wordWrap/>
              <w:overflowPunct/>
              <w:topLinePunct w:val="0"/>
              <w:autoSpaceDE/>
              <w:autoSpaceDN/>
              <w:bidi w:val="0"/>
              <w:spacing w:line="440" w:lineRule="exact"/>
              <w:ind w:leftChars="0"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根据《普通高等学校学历继续教育办学基本要求（试行）》文件要求，供应商自主开发的教学平台，需能满足在籍生在线学习需要；提供数字资源，包括网络课程、在线开放课程和直播教学；能免费提供与采购人网络教学平台对接校内自有网络课程的服务，从而能在教学平台中使用校内自有网络课程开展学历继续教育教学工作。</w:t>
            </w:r>
          </w:p>
          <w:p w14:paraId="2B4DB64C">
            <w:pPr>
              <w:pageBreakBefore w:val="0"/>
              <w:kinsoku/>
              <w:wordWrap/>
              <w:overflowPunct/>
              <w:topLinePunct w:val="0"/>
              <w:autoSpaceDE/>
              <w:autoSpaceDN/>
              <w:bidi w:val="0"/>
              <w:spacing w:line="440" w:lineRule="exact"/>
              <w:textAlignment w:val="auto"/>
              <w:rPr>
                <w:rFonts w:hint="eastAsia" w:ascii="仿宋" w:hAnsi="仿宋" w:eastAsia="仿宋" w:cs="仿宋"/>
                <w:color w:val="auto"/>
                <w:sz w:val="32"/>
                <w:szCs w:val="32"/>
                <w:highlight w:val="none"/>
                <w:vertAlign w:val="baseline"/>
              </w:rPr>
            </w:pPr>
          </w:p>
        </w:tc>
      </w:tr>
      <w:tr w14:paraId="4DB3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Merge w:val="continue"/>
          </w:tcPr>
          <w:p w14:paraId="5EEE98DF">
            <w:pPr>
              <w:pageBreakBefore w:val="0"/>
              <w:kinsoku/>
              <w:wordWrap/>
              <w:overflowPunct/>
              <w:topLinePunct w:val="0"/>
              <w:autoSpaceDE/>
              <w:autoSpaceDN/>
              <w:bidi w:val="0"/>
              <w:spacing w:line="440" w:lineRule="exact"/>
              <w:ind w:firstLine="0" w:firstLineChars="0"/>
              <w:textAlignment w:val="auto"/>
              <w:rPr>
                <w:rFonts w:hint="eastAsia"/>
                <w:color w:val="auto"/>
                <w:highlight w:val="none"/>
                <w:vertAlign w:val="baseline"/>
                <w:lang w:val="en-US" w:eastAsia="zh-CN"/>
              </w:rPr>
            </w:pPr>
          </w:p>
        </w:tc>
        <w:tc>
          <w:tcPr>
            <w:tcW w:w="924" w:type="dxa"/>
            <w:vMerge w:val="continue"/>
          </w:tcPr>
          <w:p w14:paraId="105D7A32">
            <w:pPr>
              <w:pageBreakBefore w:val="0"/>
              <w:kinsoku/>
              <w:wordWrap/>
              <w:overflowPunct/>
              <w:topLinePunct w:val="0"/>
              <w:autoSpaceDE/>
              <w:autoSpaceDN/>
              <w:bidi w:val="0"/>
              <w:spacing w:line="440" w:lineRule="exact"/>
              <w:textAlignment w:val="auto"/>
              <w:rPr>
                <w:rFonts w:hint="eastAsia"/>
                <w:b/>
                <w:bCs/>
                <w:color w:val="auto"/>
                <w:highlight w:val="none"/>
                <w:vertAlign w:val="baseline"/>
                <w:lang w:val="en-US" w:eastAsia="zh-CN"/>
              </w:rPr>
            </w:pPr>
          </w:p>
        </w:tc>
        <w:tc>
          <w:tcPr>
            <w:tcW w:w="637" w:type="dxa"/>
          </w:tcPr>
          <w:p w14:paraId="74985927">
            <w:pPr>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rPr>
                <w:b/>
                <w:bCs/>
                <w:color w:val="auto"/>
                <w:highlight w:val="none"/>
                <w:vertAlign w:val="baseline"/>
              </w:rPr>
            </w:pPr>
            <w:r>
              <w:rPr>
                <w:rFonts w:hint="eastAsia"/>
                <w:b/>
                <w:bCs/>
                <w:color w:val="auto"/>
                <w:highlight w:val="none"/>
              </w:rPr>
              <w:t>版权与责任保障</w:t>
            </w:r>
          </w:p>
        </w:tc>
        <w:tc>
          <w:tcPr>
            <w:tcW w:w="11744" w:type="dxa"/>
          </w:tcPr>
          <w:p w14:paraId="44F51CEA">
            <w:pPr>
              <w:pStyle w:val="17"/>
              <w:keepNext w:val="0"/>
              <w:keepLines w:val="0"/>
              <w:pageBreakBefore w:val="0"/>
              <w:widowControl w:val="0"/>
              <w:numPr>
                <w:ilvl w:val="0"/>
                <w:numId w:val="0"/>
              </w:numPr>
              <w:kinsoku/>
              <w:wordWrap/>
              <w:overflowPunct/>
              <w:topLinePunct w:val="0"/>
              <w:autoSpaceDE/>
              <w:autoSpaceDN/>
              <w:bidi w:val="0"/>
              <w:spacing w:line="440" w:lineRule="exact"/>
              <w:ind w:leftChars="0"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1.版权清晰：平台所提供的所有网络课程及配套资源必须不存在任何版权争议。</w:t>
            </w:r>
          </w:p>
          <w:p w14:paraId="63DCE98C">
            <w:pPr>
              <w:pStyle w:val="17"/>
              <w:keepNext w:val="0"/>
              <w:keepLines w:val="0"/>
              <w:pageBreakBefore w:val="0"/>
              <w:widowControl w:val="0"/>
              <w:numPr>
                <w:ilvl w:val="0"/>
                <w:numId w:val="0"/>
              </w:numPr>
              <w:kinsoku/>
              <w:wordWrap/>
              <w:overflowPunct/>
              <w:topLinePunct w:val="0"/>
              <w:autoSpaceDE/>
              <w:autoSpaceDN/>
              <w:bidi w:val="0"/>
              <w:spacing w:line="440" w:lineRule="exact"/>
              <w:ind w:leftChars="0"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2.责任承诺：供应商须书面承诺，如在学校使用过程中产生任何版权纠纷，由供应商承担全部侵权责任。</w:t>
            </w:r>
          </w:p>
          <w:p w14:paraId="4C79F3D8">
            <w:pPr>
              <w:pageBreakBefore w:val="0"/>
              <w:kinsoku/>
              <w:wordWrap/>
              <w:overflowPunct/>
              <w:topLinePunct w:val="0"/>
              <w:autoSpaceDE/>
              <w:autoSpaceDN/>
              <w:bidi w:val="0"/>
              <w:spacing w:line="440" w:lineRule="exact"/>
              <w:textAlignment w:val="auto"/>
              <w:rPr>
                <w:rFonts w:hint="eastAsia" w:ascii="仿宋" w:hAnsi="仿宋" w:eastAsia="仿宋" w:cs="仿宋"/>
                <w:color w:val="auto"/>
                <w:sz w:val="32"/>
                <w:szCs w:val="32"/>
                <w:highlight w:val="none"/>
                <w:vertAlign w:val="baseline"/>
              </w:rPr>
            </w:pPr>
          </w:p>
        </w:tc>
      </w:tr>
      <w:tr w14:paraId="0B33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Merge w:val="continue"/>
          </w:tcPr>
          <w:p w14:paraId="5F2EFDCC">
            <w:pPr>
              <w:pageBreakBefore w:val="0"/>
              <w:kinsoku/>
              <w:wordWrap/>
              <w:overflowPunct/>
              <w:topLinePunct w:val="0"/>
              <w:autoSpaceDE/>
              <w:autoSpaceDN/>
              <w:bidi w:val="0"/>
              <w:spacing w:line="440" w:lineRule="exact"/>
              <w:ind w:firstLine="0" w:firstLineChars="0"/>
              <w:textAlignment w:val="auto"/>
              <w:rPr>
                <w:rFonts w:hint="eastAsia"/>
                <w:color w:val="auto"/>
                <w:highlight w:val="none"/>
                <w:vertAlign w:val="baseline"/>
                <w:lang w:val="en-US" w:eastAsia="zh-CN"/>
              </w:rPr>
            </w:pPr>
          </w:p>
        </w:tc>
        <w:tc>
          <w:tcPr>
            <w:tcW w:w="924" w:type="dxa"/>
            <w:vMerge w:val="continue"/>
          </w:tcPr>
          <w:p w14:paraId="43C8D7BF">
            <w:pPr>
              <w:pageBreakBefore w:val="0"/>
              <w:kinsoku/>
              <w:wordWrap/>
              <w:overflowPunct/>
              <w:topLinePunct w:val="0"/>
              <w:autoSpaceDE/>
              <w:autoSpaceDN/>
              <w:bidi w:val="0"/>
              <w:spacing w:line="440" w:lineRule="exact"/>
              <w:textAlignment w:val="auto"/>
              <w:rPr>
                <w:rFonts w:hint="eastAsia"/>
                <w:b/>
                <w:bCs/>
                <w:color w:val="auto"/>
                <w:highlight w:val="none"/>
                <w:vertAlign w:val="baseline"/>
                <w:lang w:val="en-US" w:eastAsia="zh-CN"/>
              </w:rPr>
            </w:pPr>
          </w:p>
        </w:tc>
        <w:tc>
          <w:tcPr>
            <w:tcW w:w="637" w:type="dxa"/>
            <w:vAlign w:val="center"/>
          </w:tcPr>
          <w:p w14:paraId="12EB3D5A">
            <w:pPr>
              <w:pageBreakBefore w:val="0"/>
              <w:kinsoku/>
              <w:wordWrap/>
              <w:overflowPunct/>
              <w:topLinePunct w:val="0"/>
              <w:autoSpaceDE/>
              <w:autoSpaceDN/>
              <w:bidi w:val="0"/>
              <w:spacing w:line="440" w:lineRule="exact"/>
              <w:ind w:firstLine="0" w:firstLineChars="0"/>
              <w:jc w:val="center"/>
              <w:textAlignment w:val="auto"/>
              <w:rPr>
                <w:rFonts w:hint="default" w:eastAsiaTheme="minorEastAsia"/>
                <w:b/>
                <w:bCs/>
                <w:color w:val="auto"/>
                <w:highlight w:val="none"/>
                <w:vertAlign w:val="baseline"/>
                <w:lang w:val="en-US" w:eastAsia="zh-CN"/>
              </w:rPr>
            </w:pPr>
            <w:r>
              <w:rPr>
                <w:rFonts w:hint="eastAsia"/>
                <w:b/>
                <w:bCs/>
                <w:color w:val="auto"/>
                <w:highlight w:val="none"/>
                <w:vertAlign w:val="baseline"/>
                <w:lang w:val="en-US" w:eastAsia="zh-CN"/>
              </w:rPr>
              <w:t>课程清单</w:t>
            </w:r>
          </w:p>
        </w:tc>
        <w:tc>
          <w:tcPr>
            <w:tcW w:w="11744" w:type="dxa"/>
          </w:tcPr>
          <w:p w14:paraId="3DBED6E3">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《中医诊断学》</w:t>
            </w:r>
          </w:p>
          <w:p w14:paraId="4AC18CC3">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《针灸学》</w:t>
            </w:r>
          </w:p>
          <w:p w14:paraId="1F6CD282">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《中医内科学》</w:t>
            </w:r>
          </w:p>
          <w:p w14:paraId="379248CE">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《中医基础理论》</w:t>
            </w:r>
          </w:p>
          <w:p w14:paraId="06D3D8C5">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《中药学》</w:t>
            </w:r>
          </w:p>
          <w:p w14:paraId="44B34257">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《方剂学》</w:t>
            </w:r>
          </w:p>
          <w:p w14:paraId="63A9CFA2">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《内经选读》</w:t>
            </w:r>
          </w:p>
          <w:p w14:paraId="1CF04102">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《伤寒论》</w:t>
            </w:r>
          </w:p>
          <w:p w14:paraId="3A0E0685">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《温病学》</w:t>
            </w:r>
          </w:p>
          <w:p w14:paraId="35C9CA87">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《金匮要略》</w:t>
            </w:r>
          </w:p>
          <w:p w14:paraId="641846C2">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《中医外科学》</w:t>
            </w:r>
          </w:p>
          <w:p w14:paraId="27FAC150">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《中医妇科学》</w:t>
            </w:r>
          </w:p>
          <w:p w14:paraId="27A1B985">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《中医儿科学》</w:t>
            </w:r>
          </w:p>
          <w:p w14:paraId="38FDDA65">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《中医骨伤科学》</w:t>
            </w:r>
          </w:p>
          <w:p w14:paraId="28C2A617">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《推拿学》</w:t>
            </w:r>
          </w:p>
          <w:p w14:paraId="62D006C5">
            <w:pPr>
              <w:keepNext w:val="0"/>
              <w:keepLines w:val="0"/>
              <w:pageBreakBefore w:val="0"/>
              <w:widowControl/>
              <w:numPr>
                <w:ilvl w:val="-1"/>
                <w:numId w:val="0"/>
              </w:numPr>
              <w:suppressLineNumbers w:val="0"/>
              <w:kinsoku/>
              <w:wordWrap/>
              <w:overflowPunct/>
              <w:topLinePunct w:val="0"/>
              <w:autoSpaceDE/>
              <w:autoSpaceDN/>
              <w:bidi w:val="0"/>
              <w:spacing w:before="0" w:beforeAutospacing="0" w:after="0" w:afterAutospacing="0" w:line="440" w:lineRule="exact"/>
              <w:ind w:left="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《中医药适宜技术（刮痧拔罐）》</w:t>
            </w:r>
          </w:p>
          <w:p w14:paraId="114161E7">
            <w:pPr>
              <w:pageBreakBefore w:val="0"/>
              <w:kinsoku/>
              <w:wordWrap/>
              <w:overflowPunct/>
              <w:topLinePunct w:val="0"/>
              <w:autoSpaceDE/>
              <w:autoSpaceDN/>
              <w:bidi w:val="0"/>
              <w:spacing w:line="440" w:lineRule="exact"/>
              <w:ind w:firstLine="0" w:firstLineChars="0"/>
              <w:textAlignment w:val="auto"/>
              <w:rPr>
                <w:rFonts w:hint="eastAsia" w:ascii="仿宋" w:hAnsi="仿宋" w:eastAsia="仿宋" w:cs="仿宋"/>
                <w:color w:val="auto"/>
                <w:sz w:val="32"/>
                <w:szCs w:val="32"/>
                <w:highlight w:val="none"/>
                <w:vertAlign w:val="baseline"/>
              </w:rPr>
            </w:pPr>
            <w:r>
              <w:rPr>
                <w:rFonts w:hint="eastAsia" w:ascii="仿宋" w:hAnsi="仿宋" w:eastAsia="仿宋" w:cs="仿宋"/>
                <w:color w:val="auto"/>
                <w:kern w:val="0"/>
                <w:sz w:val="32"/>
                <w:szCs w:val="32"/>
                <w:highlight w:val="none"/>
                <w:lang w:val="en-US" w:eastAsia="zh-CN" w:bidi="ar"/>
              </w:rPr>
              <w:t>《中成药学》</w:t>
            </w:r>
          </w:p>
        </w:tc>
      </w:tr>
    </w:tbl>
    <w:p w14:paraId="0D0EB577">
      <w:pPr>
        <w:pStyle w:val="3"/>
        <w:numPr>
          <w:ilvl w:val="0"/>
          <w:numId w:val="1"/>
        </w:numPr>
        <w:ind w:left="480" w:leftChars="0" w:firstLineChars="0"/>
        <w:rPr>
          <w:rFonts w:hint="eastAsia" w:cs="Times New Roman"/>
          <w:color w:val="auto"/>
          <w:sz w:val="32"/>
          <w:szCs w:val="32"/>
          <w:highlight w:val="none"/>
        </w:rPr>
      </w:pPr>
      <w:r>
        <w:rPr>
          <w:rFonts w:hint="eastAsia" w:cs="Times New Roman"/>
          <w:color w:val="auto"/>
          <w:sz w:val="32"/>
          <w:szCs w:val="32"/>
          <w:highlight w:val="none"/>
          <w:lang w:val="en-US" w:eastAsia="zh-CN"/>
        </w:rPr>
        <w:t>商务要求</w:t>
      </w:r>
    </w:p>
    <w:p w14:paraId="3F21A48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highlight w:val="none"/>
          <w:lang w:eastAsia="zh-Hans" w:bidi="ar"/>
        </w:rPr>
      </w:pPr>
      <w:r>
        <w:rPr>
          <w:rFonts w:hint="eastAsia" w:ascii="仿宋" w:hAnsi="仿宋" w:eastAsia="仿宋" w:cs="仿宋"/>
          <w:color w:val="auto"/>
          <w:kern w:val="0"/>
          <w:sz w:val="32"/>
          <w:szCs w:val="32"/>
          <w:highlight w:val="none"/>
          <w:lang w:eastAsia="zh-Hans" w:bidi="ar"/>
        </w:rPr>
        <w:t>1.运维服务期</w:t>
      </w:r>
    </w:p>
    <w:p w14:paraId="7656EF0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highlight w:val="none"/>
          <w:lang w:eastAsia="zh-Hans" w:bidi="ar"/>
        </w:rPr>
      </w:pPr>
      <w:r>
        <w:rPr>
          <w:rFonts w:hint="eastAsia" w:ascii="仿宋" w:hAnsi="仿宋" w:cs="仿宋"/>
          <w:color w:val="auto"/>
          <w:kern w:val="0"/>
          <w:sz w:val="32"/>
          <w:szCs w:val="32"/>
          <w:highlight w:val="none"/>
          <w:lang w:val="en-US" w:eastAsia="zh-CN" w:bidi="ar"/>
        </w:rPr>
        <w:t>两年服务</w:t>
      </w:r>
      <w:r>
        <w:rPr>
          <w:rFonts w:hint="eastAsia" w:ascii="仿宋" w:hAnsi="仿宋" w:eastAsia="仿宋" w:cs="仿宋"/>
          <w:color w:val="auto"/>
          <w:kern w:val="0"/>
          <w:sz w:val="32"/>
          <w:szCs w:val="32"/>
          <w:highlight w:val="none"/>
          <w:lang w:eastAsia="zh-Hans" w:bidi="ar"/>
        </w:rPr>
        <w:t>期内，</w:t>
      </w:r>
      <w:r>
        <w:rPr>
          <w:rFonts w:hint="eastAsia" w:ascii="仿宋" w:hAnsi="仿宋" w:cs="仿宋"/>
          <w:color w:val="auto"/>
          <w:kern w:val="0"/>
          <w:sz w:val="32"/>
          <w:szCs w:val="32"/>
          <w:highlight w:val="none"/>
          <w:lang w:val="en-US" w:eastAsia="zh-CN" w:bidi="ar"/>
        </w:rPr>
        <w:t>中标人</w:t>
      </w:r>
      <w:r>
        <w:rPr>
          <w:rFonts w:hint="eastAsia" w:ascii="仿宋" w:hAnsi="仿宋" w:eastAsia="仿宋" w:cs="仿宋"/>
          <w:color w:val="auto"/>
          <w:kern w:val="0"/>
          <w:sz w:val="32"/>
          <w:szCs w:val="32"/>
          <w:highlight w:val="none"/>
          <w:lang w:eastAsia="zh-Hans" w:bidi="ar"/>
        </w:rPr>
        <w:t>应负责系统的运行维护、故障修复、安全加固、版本升级、性能优化及必要的技术支持，相关费用已包含在投标总价中；在远程维护无法解决问题的情况下，需派遣技术人员上门解决。</w:t>
      </w:r>
    </w:p>
    <w:p w14:paraId="7E2DFB67">
      <w:pPr>
        <w:widowControl/>
        <w:spacing w:line="360" w:lineRule="auto"/>
        <w:ind w:firstLine="640" w:firstLineChars="200"/>
        <w:rPr>
          <w:rFonts w:hint="eastAsia" w:ascii="仿宋" w:hAnsi="仿宋" w:eastAsia="仿宋" w:cs="仿宋"/>
          <w:color w:val="auto"/>
          <w:kern w:val="0"/>
          <w:sz w:val="32"/>
          <w:szCs w:val="32"/>
          <w:highlight w:val="none"/>
          <w:lang w:eastAsia="zh-Hans" w:bidi="ar"/>
        </w:rPr>
      </w:pPr>
      <w:r>
        <w:rPr>
          <w:rFonts w:hint="eastAsia" w:ascii="仿宋" w:hAnsi="仿宋" w:eastAsia="仿宋" w:cs="仿宋"/>
          <w:color w:val="auto"/>
          <w:kern w:val="0"/>
          <w:sz w:val="32"/>
          <w:szCs w:val="32"/>
          <w:highlight w:val="none"/>
          <w:lang w:eastAsia="zh-Hans" w:bidi="ar"/>
        </w:rPr>
        <w:t>2.项目实施周期与交付要求</w:t>
      </w:r>
    </w:p>
    <w:p w14:paraId="65452B5F">
      <w:pPr>
        <w:widowControl/>
        <w:spacing w:line="360" w:lineRule="auto"/>
        <w:ind w:firstLine="640" w:firstLineChars="200"/>
        <w:rPr>
          <w:rFonts w:hint="eastAsia" w:ascii="仿宋" w:hAnsi="仿宋" w:eastAsia="仿宋" w:cs="仿宋"/>
          <w:color w:val="auto"/>
          <w:kern w:val="0"/>
          <w:sz w:val="32"/>
          <w:szCs w:val="32"/>
          <w:highlight w:val="none"/>
          <w:lang w:eastAsia="zh-Hans" w:bidi="ar"/>
        </w:rPr>
      </w:pPr>
      <w:r>
        <w:rPr>
          <w:rFonts w:hint="eastAsia" w:ascii="仿宋" w:hAnsi="仿宋" w:cs="仿宋"/>
          <w:color w:val="auto"/>
          <w:kern w:val="0"/>
          <w:sz w:val="32"/>
          <w:szCs w:val="32"/>
          <w:highlight w:val="none"/>
          <w:lang w:val="en-US" w:eastAsia="zh-CN" w:bidi="ar"/>
        </w:rPr>
        <w:t>中标人</w:t>
      </w:r>
      <w:r>
        <w:rPr>
          <w:rFonts w:hint="eastAsia" w:ascii="仿宋" w:hAnsi="仿宋" w:eastAsia="仿宋" w:cs="仿宋"/>
          <w:color w:val="auto"/>
          <w:kern w:val="0"/>
          <w:sz w:val="32"/>
          <w:szCs w:val="32"/>
          <w:highlight w:val="none"/>
          <w:lang w:eastAsia="zh-Hans" w:bidi="ar"/>
        </w:rPr>
        <w:t>须根据项目整体需求，合理规划开发进度，确保按期高质量完成系统建设。具体要求如下：</w:t>
      </w:r>
    </w:p>
    <w:p w14:paraId="5C4AA896">
      <w:pPr>
        <w:widowControl/>
        <w:spacing w:line="360" w:lineRule="auto"/>
        <w:ind w:firstLine="640" w:firstLineChars="200"/>
        <w:rPr>
          <w:rFonts w:hint="eastAsia" w:ascii="仿宋" w:hAnsi="仿宋" w:eastAsia="仿宋" w:cs="仿宋"/>
          <w:color w:val="auto"/>
          <w:kern w:val="0"/>
          <w:sz w:val="32"/>
          <w:szCs w:val="32"/>
          <w:highlight w:val="none"/>
          <w:lang w:eastAsia="zh-Hans" w:bidi="ar"/>
        </w:rPr>
      </w:pPr>
      <w:r>
        <w:rPr>
          <w:rFonts w:hint="eastAsia" w:ascii="仿宋" w:hAnsi="仿宋" w:eastAsia="仿宋" w:cs="仿宋"/>
          <w:color w:val="auto"/>
          <w:kern w:val="0"/>
          <w:sz w:val="32"/>
          <w:szCs w:val="32"/>
          <w:highlight w:val="none"/>
          <w:lang w:eastAsia="zh-Hans" w:bidi="ar"/>
        </w:rPr>
        <w:t>（1）自合同签订之日起</w:t>
      </w:r>
      <w:r>
        <w:rPr>
          <w:rFonts w:hint="eastAsia" w:ascii="仿宋" w:hAnsi="仿宋" w:eastAsia="仿宋" w:cs="仿宋"/>
          <w:color w:val="auto"/>
          <w:kern w:val="0"/>
          <w:sz w:val="32"/>
          <w:szCs w:val="32"/>
          <w:highlight w:val="none"/>
          <w:lang w:val="en-US" w:eastAsia="zh-CN" w:bidi="ar"/>
        </w:rPr>
        <w:t>60</w:t>
      </w:r>
      <w:r>
        <w:rPr>
          <w:rFonts w:hint="eastAsia" w:ascii="仿宋" w:hAnsi="仿宋" w:eastAsia="仿宋" w:cs="仿宋"/>
          <w:color w:val="auto"/>
          <w:kern w:val="0"/>
          <w:sz w:val="32"/>
          <w:szCs w:val="32"/>
          <w:highlight w:val="none"/>
          <w:lang w:eastAsia="zh-Hans" w:bidi="ar"/>
        </w:rPr>
        <w:t>日内完成</w:t>
      </w:r>
    </w:p>
    <w:p w14:paraId="6D8F2FD5">
      <w:pPr>
        <w:widowControl/>
        <w:spacing w:line="360" w:lineRule="auto"/>
        <w:ind w:firstLine="640" w:firstLineChars="200"/>
        <w:rPr>
          <w:rFonts w:hint="eastAsia" w:ascii="仿宋" w:hAnsi="仿宋" w:eastAsia="仿宋" w:cs="仿宋"/>
          <w:color w:val="auto"/>
          <w:kern w:val="0"/>
          <w:sz w:val="32"/>
          <w:szCs w:val="32"/>
          <w:highlight w:val="none"/>
          <w:lang w:eastAsia="zh-Hans" w:bidi="ar"/>
        </w:rPr>
      </w:pPr>
      <w:r>
        <w:rPr>
          <w:rFonts w:hint="eastAsia" w:ascii="仿宋" w:hAnsi="仿宋" w:eastAsia="仿宋" w:cs="仿宋"/>
          <w:color w:val="auto"/>
          <w:kern w:val="0"/>
          <w:sz w:val="32"/>
          <w:szCs w:val="32"/>
          <w:highlight w:val="none"/>
          <w:lang w:eastAsia="zh-Hans" w:bidi="ar"/>
        </w:rPr>
        <w:t>（</w:t>
      </w:r>
      <w:r>
        <w:rPr>
          <w:rFonts w:hint="eastAsia" w:ascii="仿宋" w:hAnsi="仿宋" w:eastAsia="仿宋" w:cs="仿宋"/>
          <w:color w:val="auto"/>
          <w:kern w:val="0"/>
          <w:sz w:val="32"/>
          <w:szCs w:val="32"/>
          <w:highlight w:val="none"/>
          <w:lang w:bidi="ar"/>
        </w:rPr>
        <w:t>2</w:t>
      </w:r>
      <w:r>
        <w:rPr>
          <w:rFonts w:hint="eastAsia" w:ascii="仿宋" w:hAnsi="仿宋" w:eastAsia="仿宋" w:cs="仿宋"/>
          <w:color w:val="auto"/>
          <w:kern w:val="0"/>
          <w:sz w:val="32"/>
          <w:szCs w:val="32"/>
          <w:highlight w:val="none"/>
          <w:lang w:eastAsia="zh-Hans" w:bidi="ar"/>
        </w:rPr>
        <w:t>）</w:t>
      </w:r>
      <w:r>
        <w:rPr>
          <w:rFonts w:hint="eastAsia" w:ascii="仿宋" w:hAnsi="仿宋" w:cs="仿宋"/>
          <w:color w:val="auto"/>
          <w:kern w:val="0"/>
          <w:sz w:val="32"/>
          <w:szCs w:val="32"/>
          <w:highlight w:val="none"/>
          <w:lang w:val="en-US" w:eastAsia="zh-CN" w:bidi="ar"/>
        </w:rPr>
        <w:t>中标人</w:t>
      </w:r>
      <w:r>
        <w:rPr>
          <w:rFonts w:hint="eastAsia" w:ascii="仿宋" w:hAnsi="仿宋" w:eastAsia="仿宋" w:cs="仿宋"/>
          <w:color w:val="auto"/>
          <w:kern w:val="0"/>
          <w:sz w:val="32"/>
          <w:szCs w:val="32"/>
          <w:highlight w:val="none"/>
          <w:lang w:eastAsia="zh-Hans" w:bidi="ar"/>
        </w:rPr>
        <w:t>应在投标文件中明确提供《项目实施进度计划表》，包含但不限于各阶段的关键里程碑、主要工作任务、资源配置计划及风险应对措施。</w:t>
      </w:r>
    </w:p>
    <w:p w14:paraId="54546C8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highlight w:val="none"/>
          <w:lang w:eastAsia="zh-Hans" w:bidi="ar"/>
        </w:rPr>
      </w:pPr>
      <w:r>
        <w:rPr>
          <w:rFonts w:hint="eastAsia" w:ascii="仿宋" w:hAnsi="仿宋" w:eastAsia="仿宋" w:cs="仿宋"/>
          <w:color w:val="auto"/>
          <w:kern w:val="0"/>
          <w:sz w:val="32"/>
          <w:szCs w:val="32"/>
          <w:highlight w:val="none"/>
          <w:lang w:eastAsia="zh-Hans" w:bidi="ar"/>
        </w:rPr>
        <w:t>3.服务内容：</w:t>
      </w:r>
    </w:p>
    <w:p w14:paraId="2B2829B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kern w:val="0"/>
          <w:sz w:val="32"/>
          <w:szCs w:val="32"/>
          <w:highlight w:val="none"/>
          <w:lang w:val="zh-CN" w:eastAsia="zh-Hans" w:bidi="ar"/>
        </w:rPr>
      </w:pPr>
      <w:r>
        <w:rPr>
          <w:rFonts w:hint="eastAsia" w:ascii="仿宋" w:hAnsi="仿宋" w:eastAsia="仿宋" w:cs="仿宋"/>
          <w:color w:val="auto"/>
          <w:kern w:val="0"/>
          <w:sz w:val="32"/>
          <w:szCs w:val="32"/>
          <w:highlight w:val="none"/>
          <w:lang w:eastAsia="zh-Hans" w:bidi="ar"/>
        </w:rPr>
        <w:t>（1）指派专人负责与</w:t>
      </w:r>
      <w:r>
        <w:rPr>
          <w:rFonts w:hint="eastAsia" w:ascii="仿宋" w:hAnsi="仿宋" w:eastAsia="仿宋" w:cs="仿宋"/>
          <w:color w:val="auto"/>
          <w:kern w:val="0"/>
          <w:sz w:val="32"/>
          <w:szCs w:val="32"/>
          <w:highlight w:val="none"/>
          <w:lang w:val="en-US" w:eastAsia="zh-CN" w:bidi="ar"/>
        </w:rPr>
        <w:t>学校</w:t>
      </w:r>
      <w:r>
        <w:rPr>
          <w:rFonts w:hint="eastAsia" w:ascii="仿宋" w:hAnsi="仿宋" w:eastAsia="仿宋" w:cs="仿宋"/>
          <w:color w:val="auto"/>
          <w:kern w:val="0"/>
          <w:sz w:val="32"/>
          <w:szCs w:val="32"/>
          <w:highlight w:val="none"/>
          <w:lang w:eastAsia="zh-Hans" w:bidi="ar"/>
        </w:rPr>
        <w:t>联系服务事宜。无论系统因何种原因发生何种故障，须在30分钟内响应，4小时内到达现场，对于紧急情况24小时内解决问题；</w:t>
      </w:r>
      <w:r>
        <w:rPr>
          <w:rFonts w:hint="eastAsia" w:ascii="仿宋" w:hAnsi="仿宋" w:eastAsia="仿宋" w:cs="仿宋"/>
          <w:color w:val="auto"/>
          <w:kern w:val="0"/>
          <w:sz w:val="32"/>
          <w:szCs w:val="32"/>
          <w:highlight w:val="none"/>
          <w:lang w:val="zh-CN" w:eastAsia="zh-Hans" w:bidi="ar"/>
        </w:rPr>
        <w:t>非紧急情况当日给出解决方案，3-7天解决；主要功能的修改在2周内完成。</w:t>
      </w:r>
    </w:p>
    <w:p w14:paraId="1CAACB87">
      <w:pPr>
        <w:widowControl/>
        <w:spacing w:line="360" w:lineRule="auto"/>
        <w:ind w:firstLine="640" w:firstLineChars="200"/>
        <w:rPr>
          <w:rFonts w:hint="eastAsia" w:ascii="仿宋" w:hAnsi="仿宋" w:eastAsia="仿宋" w:cs="仿宋"/>
          <w:color w:val="auto"/>
          <w:kern w:val="0"/>
          <w:sz w:val="32"/>
          <w:szCs w:val="32"/>
          <w:highlight w:val="none"/>
          <w:lang w:eastAsia="zh-Hans" w:bidi="ar"/>
        </w:rPr>
      </w:pPr>
      <w:r>
        <w:rPr>
          <w:rFonts w:hint="eastAsia" w:ascii="仿宋" w:hAnsi="仿宋" w:eastAsia="仿宋" w:cs="仿宋"/>
          <w:color w:val="auto"/>
          <w:kern w:val="0"/>
          <w:sz w:val="32"/>
          <w:szCs w:val="32"/>
          <w:highlight w:val="none"/>
          <w:lang w:eastAsia="zh-Hans" w:bidi="ar"/>
        </w:rPr>
        <w:t>（2）项目实施阶段（含需求调研、系统设计、测试验证、用户培训等），</w:t>
      </w:r>
      <w:r>
        <w:rPr>
          <w:rFonts w:hint="eastAsia" w:ascii="仿宋" w:hAnsi="仿宋" w:cs="仿宋"/>
          <w:color w:val="auto"/>
          <w:kern w:val="0"/>
          <w:sz w:val="32"/>
          <w:szCs w:val="32"/>
          <w:highlight w:val="none"/>
          <w:lang w:val="en-US" w:eastAsia="zh-CN" w:bidi="ar"/>
        </w:rPr>
        <w:t>中标人</w:t>
      </w:r>
      <w:r>
        <w:rPr>
          <w:rFonts w:hint="eastAsia" w:ascii="仿宋" w:hAnsi="仿宋" w:eastAsia="仿宋" w:cs="仿宋"/>
          <w:color w:val="auto"/>
          <w:kern w:val="0"/>
          <w:sz w:val="32"/>
          <w:szCs w:val="32"/>
          <w:highlight w:val="none"/>
          <w:lang w:eastAsia="zh-Hans" w:bidi="ar"/>
        </w:rPr>
        <w:t>应采用服务模式，确保关键人员定期或根据项目需要在校内开展工作，保障沟通效率与实施质量。</w:t>
      </w:r>
    </w:p>
    <w:p w14:paraId="59AF38D8">
      <w:pPr>
        <w:widowControl/>
        <w:spacing w:line="360" w:lineRule="auto"/>
        <w:ind w:firstLine="640" w:firstLineChars="200"/>
        <w:rPr>
          <w:rFonts w:hint="eastAsia" w:ascii="仿宋" w:hAnsi="仿宋" w:eastAsia="仿宋" w:cs="仿宋"/>
          <w:color w:val="auto"/>
          <w:kern w:val="0"/>
          <w:sz w:val="32"/>
          <w:szCs w:val="32"/>
          <w:highlight w:val="none"/>
          <w:lang w:eastAsia="zh-Hans" w:bidi="ar"/>
        </w:rPr>
      </w:pPr>
      <w:r>
        <w:rPr>
          <w:rFonts w:hint="eastAsia" w:ascii="仿宋" w:hAnsi="仿宋" w:eastAsia="仿宋" w:cs="仿宋"/>
          <w:color w:val="auto"/>
          <w:kern w:val="0"/>
          <w:sz w:val="32"/>
          <w:szCs w:val="32"/>
          <w:highlight w:val="none"/>
          <w:lang w:eastAsia="zh-Hans" w:bidi="ar"/>
        </w:rPr>
        <w:t>（3）在系统调试完成后提供详尽的系统使用手册（图文）或视频操作指南，并在每个模块正式上线运行后提供不少于3个工作日的系统使用培训。</w:t>
      </w:r>
    </w:p>
    <w:p w14:paraId="487D469C">
      <w:pPr>
        <w:widowControl/>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kern w:val="0"/>
          <w:sz w:val="32"/>
          <w:szCs w:val="32"/>
          <w:highlight w:val="none"/>
          <w:lang w:eastAsia="zh-CN" w:bidi="ar"/>
        </w:rPr>
        <w:t>（</w:t>
      </w:r>
      <w:r>
        <w:rPr>
          <w:rFonts w:hint="eastAsia" w:ascii="仿宋" w:hAnsi="仿宋" w:eastAsia="仿宋" w:cs="仿宋"/>
          <w:color w:val="auto"/>
          <w:kern w:val="0"/>
          <w:sz w:val="32"/>
          <w:szCs w:val="32"/>
          <w:highlight w:val="none"/>
          <w:lang w:val="en-US" w:eastAsia="zh-CN" w:bidi="ar"/>
        </w:rPr>
        <w:t>4</w:t>
      </w:r>
      <w:r>
        <w:rPr>
          <w:rFonts w:hint="eastAsia" w:ascii="仿宋" w:hAnsi="仿宋" w:eastAsia="仿宋" w:cs="仿宋"/>
          <w:color w:val="auto"/>
          <w:kern w:val="0"/>
          <w:sz w:val="32"/>
          <w:szCs w:val="32"/>
          <w:highlight w:val="none"/>
          <w:lang w:eastAsia="zh-CN" w:bidi="ar"/>
        </w:rPr>
        <w:t>）</w:t>
      </w:r>
      <w:r>
        <w:rPr>
          <w:rFonts w:hint="eastAsia" w:ascii="仿宋" w:hAnsi="仿宋" w:eastAsia="仿宋" w:cs="仿宋"/>
          <w:color w:val="auto"/>
          <w:kern w:val="0"/>
          <w:sz w:val="32"/>
          <w:szCs w:val="32"/>
          <w:highlight w:val="none"/>
          <w:lang w:val="en-US" w:eastAsia="zh-CN" w:bidi="ar"/>
        </w:rPr>
        <w:t>培训开展期间，福建省九地市培训考试阶段需为本地考场线上考试提供技术人员监考支持及考试过程中的技术问题处理服务。</w:t>
      </w:r>
    </w:p>
    <w:p w14:paraId="44344267">
      <w:pPr>
        <w:widowControl/>
        <w:spacing w:line="360" w:lineRule="auto"/>
        <w:ind w:firstLine="640" w:firstLineChars="200"/>
        <w:rPr>
          <w:rFonts w:hint="eastAsia" w:ascii="仿宋" w:hAnsi="仿宋" w:eastAsia="仿宋" w:cs="仿宋"/>
          <w:color w:val="auto"/>
          <w:kern w:val="0"/>
          <w:sz w:val="32"/>
          <w:szCs w:val="32"/>
          <w:highlight w:val="none"/>
          <w:lang w:eastAsia="zh-Hans" w:bidi="ar"/>
        </w:rPr>
      </w:pPr>
      <w:r>
        <w:rPr>
          <w:rFonts w:hint="eastAsia" w:ascii="仿宋" w:hAnsi="仿宋" w:eastAsia="仿宋" w:cs="仿宋"/>
          <w:color w:val="auto"/>
          <w:kern w:val="0"/>
          <w:sz w:val="32"/>
          <w:szCs w:val="32"/>
          <w:highlight w:val="none"/>
          <w:lang w:eastAsia="zh-Hans" w:bidi="ar"/>
        </w:rPr>
        <w:t>（</w:t>
      </w:r>
      <w:r>
        <w:rPr>
          <w:rFonts w:hint="eastAsia" w:ascii="仿宋" w:hAnsi="仿宋" w:eastAsia="仿宋" w:cs="仿宋"/>
          <w:color w:val="auto"/>
          <w:kern w:val="0"/>
          <w:sz w:val="32"/>
          <w:szCs w:val="32"/>
          <w:highlight w:val="none"/>
          <w:lang w:val="en-US" w:eastAsia="zh-CN" w:bidi="ar"/>
        </w:rPr>
        <w:t>5</w:t>
      </w:r>
      <w:r>
        <w:rPr>
          <w:rFonts w:hint="eastAsia" w:ascii="仿宋" w:hAnsi="仿宋" w:eastAsia="仿宋" w:cs="仿宋"/>
          <w:color w:val="auto"/>
          <w:kern w:val="0"/>
          <w:sz w:val="32"/>
          <w:szCs w:val="32"/>
          <w:highlight w:val="none"/>
          <w:lang w:eastAsia="zh-Hans" w:bidi="ar"/>
        </w:rPr>
        <w:t>）服务支持方式包括但不限于：电话、电子邮件、即时通讯工具（如微信、QQ）、远程桌面、现场支持等，具体沟通渠道由双方协商确定，并建立常态化沟通机制。</w:t>
      </w:r>
    </w:p>
    <w:p w14:paraId="0C91E2DE">
      <w:pPr>
        <w:widowControl/>
        <w:spacing w:line="360" w:lineRule="auto"/>
        <w:ind w:firstLine="640" w:firstLineChars="200"/>
        <w:rPr>
          <w:rFonts w:hint="eastAsia" w:ascii="仿宋" w:hAnsi="仿宋" w:eastAsia="仿宋" w:cs="仿宋"/>
          <w:color w:val="auto"/>
          <w:kern w:val="0"/>
          <w:sz w:val="32"/>
          <w:szCs w:val="32"/>
          <w:highlight w:val="none"/>
          <w:lang w:eastAsia="zh-Hans" w:bidi="ar"/>
        </w:rPr>
      </w:pPr>
      <w:r>
        <w:rPr>
          <w:rFonts w:hint="eastAsia" w:ascii="仿宋" w:hAnsi="仿宋" w:eastAsia="仿宋" w:cs="仿宋"/>
          <w:color w:val="auto"/>
          <w:kern w:val="0"/>
          <w:sz w:val="32"/>
          <w:szCs w:val="32"/>
          <w:highlight w:val="none"/>
          <w:lang w:eastAsia="zh-Hans" w:bidi="ar"/>
        </w:rPr>
        <w:t>（</w:t>
      </w:r>
      <w:r>
        <w:rPr>
          <w:rFonts w:hint="eastAsia" w:ascii="仿宋" w:hAnsi="仿宋" w:eastAsia="仿宋" w:cs="仿宋"/>
          <w:color w:val="auto"/>
          <w:kern w:val="0"/>
          <w:sz w:val="32"/>
          <w:szCs w:val="32"/>
          <w:highlight w:val="none"/>
          <w:lang w:val="en-US" w:eastAsia="zh-CN" w:bidi="ar"/>
        </w:rPr>
        <w:t>6</w:t>
      </w:r>
      <w:r>
        <w:rPr>
          <w:rFonts w:hint="eastAsia" w:ascii="仿宋" w:hAnsi="仿宋" w:eastAsia="仿宋" w:cs="仿宋"/>
          <w:color w:val="auto"/>
          <w:kern w:val="0"/>
          <w:sz w:val="32"/>
          <w:szCs w:val="32"/>
          <w:highlight w:val="none"/>
          <w:lang w:eastAsia="zh-Hans" w:bidi="ar"/>
        </w:rPr>
        <w:t>）为我校师生建立专门的QQ群或者微信群、专业客服团队，提供售前和售后服务，服务包括不限于：系统操作使用答疑、异常情况排查和处理、技术问题反馈、漏洞无偿修复。</w:t>
      </w:r>
    </w:p>
    <w:p w14:paraId="2B2CA4C7">
      <w:pPr>
        <w:widowControl/>
        <w:spacing w:line="360" w:lineRule="auto"/>
        <w:ind w:firstLine="640" w:firstLineChars="200"/>
        <w:rPr>
          <w:rFonts w:hint="eastAsia" w:ascii="仿宋" w:hAnsi="仿宋" w:eastAsia="仿宋" w:cs="仿宋"/>
          <w:color w:val="auto"/>
          <w:kern w:val="0"/>
          <w:sz w:val="32"/>
          <w:szCs w:val="32"/>
          <w:highlight w:val="none"/>
          <w:lang w:eastAsia="zh-Hans" w:bidi="ar"/>
        </w:rPr>
      </w:pPr>
      <w:r>
        <w:rPr>
          <w:rFonts w:hint="eastAsia" w:ascii="仿宋" w:hAnsi="仿宋" w:eastAsia="仿宋" w:cs="仿宋"/>
          <w:color w:val="auto"/>
          <w:kern w:val="0"/>
          <w:sz w:val="32"/>
          <w:szCs w:val="32"/>
          <w:highlight w:val="none"/>
          <w:lang w:eastAsia="zh-Hans" w:bidi="ar"/>
        </w:rPr>
        <w:t>4.服务人员组成：</w:t>
      </w:r>
    </w:p>
    <w:p w14:paraId="7893F454">
      <w:pPr>
        <w:widowControl/>
        <w:spacing w:line="360" w:lineRule="auto"/>
        <w:ind w:firstLine="640" w:firstLineChars="200"/>
        <w:rPr>
          <w:rFonts w:hint="eastAsia" w:ascii="仿宋" w:hAnsi="仿宋" w:eastAsia="仿宋" w:cs="仿宋"/>
          <w:color w:val="auto"/>
          <w:kern w:val="0"/>
          <w:sz w:val="32"/>
          <w:szCs w:val="32"/>
          <w:highlight w:val="none"/>
          <w:lang w:eastAsia="zh-Hans" w:bidi="ar"/>
        </w:rPr>
      </w:pPr>
      <w:r>
        <w:rPr>
          <w:rFonts w:hint="eastAsia" w:ascii="仿宋" w:hAnsi="仿宋" w:eastAsia="仿宋" w:cs="仿宋"/>
          <w:color w:val="auto"/>
          <w:kern w:val="0"/>
          <w:sz w:val="32"/>
          <w:szCs w:val="32"/>
          <w:highlight w:val="none"/>
          <w:lang w:eastAsia="zh-Hans" w:bidi="ar"/>
        </w:rPr>
        <w:t>（1）验收前要求供应商提供不低于1位实施项目经理。</w:t>
      </w:r>
    </w:p>
    <w:p w14:paraId="2F257D1B">
      <w:p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kern w:val="0"/>
          <w:sz w:val="32"/>
          <w:szCs w:val="32"/>
          <w:highlight w:val="none"/>
          <w:lang w:eastAsia="zh-Hans" w:bidi="ar"/>
        </w:rPr>
        <w:t>（2）项目验收通过后，</w:t>
      </w:r>
      <w:r>
        <w:rPr>
          <w:rFonts w:hint="eastAsia" w:ascii="仿宋" w:hAnsi="仿宋" w:cs="仿宋"/>
          <w:color w:val="auto"/>
          <w:kern w:val="0"/>
          <w:sz w:val="32"/>
          <w:szCs w:val="32"/>
          <w:highlight w:val="none"/>
          <w:lang w:val="en-US" w:eastAsia="zh-CN" w:bidi="ar"/>
        </w:rPr>
        <w:t>中标人</w:t>
      </w:r>
      <w:r>
        <w:rPr>
          <w:rFonts w:hint="eastAsia" w:ascii="仿宋" w:hAnsi="仿宋" w:eastAsia="仿宋" w:cs="仿宋"/>
          <w:color w:val="auto"/>
          <w:kern w:val="0"/>
          <w:sz w:val="32"/>
          <w:szCs w:val="32"/>
          <w:highlight w:val="none"/>
          <w:lang w:eastAsia="zh-Hans" w:bidi="ar"/>
        </w:rPr>
        <w:t>须提供 1 名服务人员，</w:t>
      </w:r>
      <w:r>
        <w:rPr>
          <w:rFonts w:hint="eastAsia" w:ascii="仿宋" w:hAnsi="仿宋" w:eastAsia="仿宋" w:cs="仿宋"/>
          <w:color w:val="auto"/>
          <w:kern w:val="0"/>
          <w:sz w:val="32"/>
          <w:szCs w:val="32"/>
          <w:highlight w:val="none"/>
          <w:lang w:val="en-US" w:eastAsia="zh-CN" w:bidi="ar"/>
        </w:rPr>
        <w:t>进行到校</w:t>
      </w:r>
      <w:r>
        <w:rPr>
          <w:rFonts w:hint="eastAsia" w:ascii="仿宋" w:hAnsi="仿宋" w:eastAsia="仿宋" w:cs="仿宋"/>
          <w:color w:val="auto"/>
          <w:kern w:val="0"/>
          <w:sz w:val="32"/>
          <w:szCs w:val="32"/>
          <w:highlight w:val="none"/>
          <w:lang w:eastAsia="zh-Hans" w:bidi="ar"/>
        </w:rPr>
        <w:t>支持，</w:t>
      </w:r>
      <w:r>
        <w:rPr>
          <w:rFonts w:hint="eastAsia" w:ascii="仿宋" w:hAnsi="仿宋" w:eastAsia="仿宋" w:cs="仿宋"/>
          <w:color w:val="auto"/>
          <w:kern w:val="0"/>
          <w:sz w:val="32"/>
          <w:szCs w:val="32"/>
          <w:highlight w:val="none"/>
          <w:lang w:val="en-US" w:eastAsia="zh-CN" w:bidi="ar"/>
        </w:rPr>
        <w:t>到校支持</w:t>
      </w:r>
      <w:r>
        <w:rPr>
          <w:rFonts w:hint="eastAsia" w:ascii="仿宋" w:hAnsi="仿宋" w:eastAsia="仿宋" w:cs="仿宋"/>
          <w:color w:val="auto"/>
          <w:kern w:val="0"/>
          <w:sz w:val="32"/>
          <w:szCs w:val="32"/>
          <w:highlight w:val="none"/>
          <w:lang w:eastAsia="zh-Hans" w:bidi="ar"/>
        </w:rPr>
        <w:t>人员应具备项目相关技术能力。</w:t>
      </w:r>
    </w:p>
    <w:p w14:paraId="1D034201">
      <w:pPr>
        <w:ind w:firstLine="640" w:firstLineChars="200"/>
        <w:rPr>
          <w:rFonts w:hint="eastAsia" w:ascii="仿宋" w:hAnsi="仿宋" w:cs="仿宋"/>
          <w:color w:val="auto"/>
          <w:sz w:val="32"/>
          <w:szCs w:val="32"/>
          <w:lang w:val="en-US" w:eastAsia="zh-CN"/>
        </w:rPr>
      </w:pPr>
      <w:r>
        <w:rPr>
          <w:rFonts w:hint="eastAsia" w:ascii="仿宋" w:hAnsi="仿宋" w:cs="仿宋"/>
          <w:color w:val="auto"/>
          <w:sz w:val="32"/>
          <w:szCs w:val="32"/>
          <w:lang w:val="en-US" w:eastAsia="zh-CN"/>
        </w:rPr>
        <w:t>5.服务费分两期支付：两年服务期内每年12月，由采购人对服务内容进行验收，验收合格后，中标人持合同总额1/2的发票报采购人转账支付服务费。</w:t>
      </w:r>
    </w:p>
    <w:p w14:paraId="07BB1430">
      <w:pPr>
        <w:pStyle w:val="2"/>
        <w:numPr>
          <w:ilvl w:val="1"/>
          <w:numId w:val="0"/>
        </w:numPr>
        <w:ind w:leftChars="0"/>
        <w:rPr>
          <w:rFonts w:hint="default"/>
          <w:color w:val="auto"/>
          <w:lang w:val="en-US" w:eastAsia="zh-CN"/>
        </w:rPr>
      </w:pPr>
    </w:p>
    <w:sectPr>
      <w:footerReference r:id="rId5" w:type="default"/>
      <w:pgSz w:w="16838" w:h="11906" w:orient="landscape"/>
      <w:pgMar w:top="1689" w:right="1440" w:bottom="1689" w:left="144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青翎" w:date="2026-07-02T15:20:54Z" w:initials="">
    <w:p w14:paraId="18B2341F">
      <w:pPr>
        <w:pStyle w:val="7"/>
        <w:rPr>
          <w:rFonts w:hint="default" w:eastAsia="仿宋"/>
          <w:lang w:val="en-US" w:eastAsia="zh-CN"/>
        </w:rPr>
      </w:pPr>
      <w:r>
        <w:rPr>
          <w:rFonts w:hint="eastAsia"/>
          <w:lang w:val="en-US" w:eastAsia="zh-CN"/>
        </w:rPr>
        <w:t>建议删除，统一在微服务模块。</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8B2341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imes New Roman (标题 CS)">
    <w:altName w:val="宋体"/>
    <w:panose1 w:val="020B0604020202020204"/>
    <w:charset w:val="86"/>
    <w:family w:val="roman"/>
    <w:pitch w:val="default"/>
    <w:sig w:usb0="00000000" w:usb1="00000000" w:usb2="00000000" w:usb3="00000000" w:csb0="00000000" w:csb1="00000000"/>
  </w:font>
  <w:font w:name="Times New Roman (正文 CS 字体)">
    <w:altName w:val="宋体"/>
    <w:panose1 w:val="020B0604020202020204"/>
    <w:charset w:val="86"/>
    <w:family w:val="roman"/>
    <w:pitch w:val="default"/>
    <w:sig w:usb0="00000000" w:usb1="00000000" w:usb2="00000000" w:usb3="00000000" w:csb0="00000000" w:csb1="00000000"/>
  </w:font>
  <w:font w:name="Calibri Light">
    <w:panose1 w:val="020F0302020204030204"/>
    <w:charset w:val="00"/>
    <w:family w:val="auto"/>
    <w:pitch w:val="default"/>
    <w:sig w:usb0="E4002EFF" w:usb1="C200247B" w:usb2="00000009" w:usb3="00000000" w:csb0="200001FF" w:csb1="00000000"/>
  </w:font>
  <w:font w:name="Hiragino Sans GB W3">
    <w:altName w:val="Noto Sans SC Thin"/>
    <w:panose1 w:val="020B0300000000000000"/>
    <w:charset w:val="80"/>
    <w:family w:val="swiss"/>
    <w:pitch w:val="default"/>
    <w:sig w:usb0="00000000" w:usb1="00000000" w:usb2="00000016" w:usb3="00000000" w:csb0="00060007" w:csb1="00000000"/>
  </w:font>
  <w:font w:name="Noto Sans SC Thin">
    <w:panose1 w:val="020B0200000000000000"/>
    <w:charset w:val="86"/>
    <w:family w:val="auto"/>
    <w:pitch w:val="default"/>
    <w:sig w:usb0="20000083" w:usb1="2ADF3C10" w:usb2="00000016" w:usb3="00000000" w:csb0="60060107" w:csb1="00000000"/>
  </w:font>
  <w:font w:name="微软雅黑">
    <w:panose1 w:val="020B0503020204020204"/>
    <w:charset w:val="86"/>
    <w:family w:val="auto"/>
    <w:pitch w:val="default"/>
    <w:sig w:usb0="80000287" w:usb1="2ACF3C50" w:usb2="00000016" w:usb3="00000000" w:csb0="0004001F" w:csb1="00000000"/>
  </w:font>
  <w:font w:name="PingFang SC">
    <w:altName w:val="宋体"/>
    <w:panose1 w:val="020B0400000000000000"/>
    <w:charset w:val="86"/>
    <w:family w:val="auto"/>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875AF">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8568BA">
                          <w:pPr>
                            <w:pStyle w:val="10"/>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38568BA">
                    <w:pPr>
                      <w:pStyle w:val="10"/>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4C3EAA"/>
    <w:multiLevelType w:val="multilevel"/>
    <w:tmpl w:val="A54C3EAA"/>
    <w:lvl w:ilvl="0" w:tentative="0">
      <w:start w:val="1"/>
      <w:numFmt w:val="chineseCounting"/>
      <w:pStyle w:val="3"/>
      <w:suff w:val="nothing"/>
      <w:lvlText w:val="%1、"/>
      <w:lvlJc w:val="left"/>
      <w:pPr>
        <w:tabs>
          <w:tab w:val="left" w:pos="0"/>
        </w:tabs>
        <w:ind w:left="480" w:firstLine="0"/>
      </w:pPr>
      <w:rPr>
        <w:rFonts w:hint="eastAsia" w:ascii="宋体" w:hAnsi="宋体"/>
      </w:rPr>
    </w:lvl>
    <w:lvl w:ilvl="1" w:tentative="0">
      <w:start w:val="1"/>
      <w:numFmt w:val="chineseCounting"/>
      <w:pStyle w:val="2"/>
      <w:suff w:val="nothing"/>
      <w:lvlText w:val="（%2）"/>
      <w:lvlJc w:val="left"/>
      <w:pPr>
        <w:ind w:left="0" w:firstLine="0"/>
      </w:pPr>
      <w:rPr>
        <w:rFonts w:hint="eastAsia"/>
      </w:rPr>
    </w:lvl>
    <w:lvl w:ilvl="2" w:tentative="0">
      <w:start w:val="1"/>
      <w:numFmt w:val="decimal"/>
      <w:pStyle w:val="4"/>
      <w:suff w:val="nothing"/>
      <w:lvlText w:val="%3．"/>
      <w:lvlJc w:val="left"/>
      <w:pPr>
        <w:ind w:left="320" w:firstLine="400"/>
      </w:pPr>
      <w:rPr>
        <w:rFonts w:hint="default" w:ascii="宋体" w:hAnsi="宋体"/>
        <w:sz w:val="24"/>
      </w:rPr>
    </w:lvl>
    <w:lvl w:ilvl="3" w:tentative="0">
      <w:start w:val="1"/>
      <w:numFmt w:val="decimal"/>
      <w:pStyle w:val="5"/>
      <w:suff w:val="nothing"/>
      <w:lvlText w:val="（%4）"/>
      <w:lvlJc w:val="left"/>
      <w:pPr>
        <w:ind w:left="0" w:firstLine="402"/>
      </w:pPr>
      <w:rPr>
        <w:rFonts w:hint="default" w:ascii="宋体" w:hAnsi="宋体"/>
        <w:sz w:val="24"/>
      </w:rPr>
    </w:lvl>
    <w:lvl w:ilvl="4" w:tentative="0">
      <w:start w:val="1"/>
      <w:numFmt w:val="decimalEnclosedCircleChinese"/>
      <w:pStyle w:val="6"/>
      <w:suff w:val="nothing"/>
      <w:lvlText w:val="%5"/>
      <w:lvlJc w:val="left"/>
      <w:pPr>
        <w:ind w:left="0" w:firstLine="402"/>
      </w:pPr>
      <w:rPr>
        <w:rFonts w:hint="eastAsia" w:ascii="宋体" w:hAnsi="宋体"/>
        <w:sz w:val="24"/>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青翎">
    <w15:presenceInfo w15:providerId="WPS Office" w15:userId="3475273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D2129B"/>
    <w:rsid w:val="0146385B"/>
    <w:rsid w:val="01EB0602"/>
    <w:rsid w:val="040A684F"/>
    <w:rsid w:val="08417C41"/>
    <w:rsid w:val="0C7130B3"/>
    <w:rsid w:val="120927D5"/>
    <w:rsid w:val="12802254"/>
    <w:rsid w:val="16D57191"/>
    <w:rsid w:val="186802BC"/>
    <w:rsid w:val="18CB37DE"/>
    <w:rsid w:val="1993111F"/>
    <w:rsid w:val="1FCF6FEF"/>
    <w:rsid w:val="206974BA"/>
    <w:rsid w:val="2231309C"/>
    <w:rsid w:val="2B66614D"/>
    <w:rsid w:val="31025EC1"/>
    <w:rsid w:val="36D2129B"/>
    <w:rsid w:val="39355B41"/>
    <w:rsid w:val="40645AB4"/>
    <w:rsid w:val="42B8244F"/>
    <w:rsid w:val="460D74FE"/>
    <w:rsid w:val="48396CD0"/>
    <w:rsid w:val="490A2E96"/>
    <w:rsid w:val="4AD43ABB"/>
    <w:rsid w:val="51E23322"/>
    <w:rsid w:val="52F85DB6"/>
    <w:rsid w:val="53D14261"/>
    <w:rsid w:val="573D7BB2"/>
    <w:rsid w:val="5B2254D0"/>
    <w:rsid w:val="5CFA5F6F"/>
    <w:rsid w:val="60942DCA"/>
    <w:rsid w:val="67577EB7"/>
    <w:rsid w:val="6759214B"/>
    <w:rsid w:val="69096844"/>
    <w:rsid w:val="6BBF1117"/>
    <w:rsid w:val="6C427652"/>
    <w:rsid w:val="7C0108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32"/>
      <w:szCs w:val="24"/>
      <w:lang w:val="en-US" w:eastAsia="zh-CN" w:bidi="ar-SA"/>
    </w:rPr>
  </w:style>
  <w:style w:type="paragraph" w:styleId="3">
    <w:name w:val="heading 1"/>
    <w:basedOn w:val="1"/>
    <w:next w:val="1"/>
    <w:qFormat/>
    <w:uiPriority w:val="0"/>
    <w:pPr>
      <w:keepNext/>
      <w:keepLines/>
      <w:numPr>
        <w:ilvl w:val="0"/>
        <w:numId w:val="1"/>
      </w:numPr>
      <w:spacing w:beforeLines="0" w:beforeAutospacing="0" w:afterLines="0" w:afterAutospacing="0" w:line="360" w:lineRule="auto"/>
      <w:ind w:firstLineChars="0"/>
      <w:jc w:val="left"/>
      <w:outlineLvl w:val="0"/>
    </w:pPr>
    <w:rPr>
      <w:rFonts w:hint="default" w:cs="Times New Roman" w:asciiTheme="minorEastAsia" w:hAnsiTheme="minorEastAsia" w:eastAsiaTheme="minorEastAsia"/>
      <w:b/>
      <w:kern w:val="44"/>
    </w:rPr>
  </w:style>
  <w:style w:type="paragraph" w:styleId="2">
    <w:name w:val="heading 2"/>
    <w:basedOn w:val="1"/>
    <w:next w:val="1"/>
    <w:unhideWhenUsed/>
    <w:qFormat/>
    <w:uiPriority w:val="9"/>
    <w:pPr>
      <w:keepNext/>
      <w:keepLines/>
      <w:numPr>
        <w:ilvl w:val="1"/>
        <w:numId w:val="1"/>
      </w:numPr>
      <w:ind w:firstLine="0" w:firstLineChars="0"/>
      <w:outlineLvl w:val="1"/>
    </w:pPr>
    <w:rPr>
      <w:rFonts w:cs="Times New Roman (标题 CS)" w:asciiTheme="minorEastAsia" w:hAnsiTheme="minorEastAsia"/>
      <w:b/>
      <w:bCs/>
      <w:szCs w:val="32"/>
    </w:rPr>
  </w:style>
  <w:style w:type="paragraph" w:styleId="4">
    <w:name w:val="heading 3"/>
    <w:basedOn w:val="1"/>
    <w:next w:val="1"/>
    <w:unhideWhenUsed/>
    <w:qFormat/>
    <w:uiPriority w:val="9"/>
    <w:pPr>
      <w:keepNext/>
      <w:keepLines/>
      <w:numPr>
        <w:ilvl w:val="2"/>
        <w:numId w:val="1"/>
      </w:numPr>
      <w:ind w:left="0"/>
      <w:jc w:val="left"/>
      <w:outlineLvl w:val="2"/>
    </w:pPr>
    <w:rPr>
      <w:rFonts w:cs="Times New Roman (正文 CS 字体)"/>
      <w:bCs/>
      <w:szCs w:val="40"/>
      <w:lang w:eastAsia="zh-Hans"/>
    </w:rPr>
  </w:style>
  <w:style w:type="paragraph" w:styleId="5">
    <w:name w:val="heading 4"/>
    <w:basedOn w:val="1"/>
    <w:next w:val="1"/>
    <w:unhideWhenUsed/>
    <w:qFormat/>
    <w:uiPriority w:val="9"/>
    <w:pPr>
      <w:keepNext/>
      <w:keepLines/>
      <w:numPr>
        <w:ilvl w:val="3"/>
        <w:numId w:val="1"/>
      </w:numPr>
      <w:ind w:firstLine="402"/>
      <w:outlineLvl w:val="3"/>
    </w:pPr>
    <w:rPr>
      <w:rFonts w:eastAsia="宋体" w:asciiTheme="majorAscii" w:hAnsiTheme="majorAscii" w:cstheme="majorBidi"/>
      <w:bCs/>
      <w:color w:val="000000" w:themeColor="text1"/>
      <w14:textFill>
        <w14:solidFill>
          <w14:schemeClr w14:val="tx1"/>
        </w14:solidFill>
      </w14:textFill>
    </w:rPr>
  </w:style>
  <w:style w:type="paragraph" w:styleId="6">
    <w:name w:val="heading 5"/>
    <w:basedOn w:val="1"/>
    <w:next w:val="1"/>
    <w:unhideWhenUsed/>
    <w:qFormat/>
    <w:uiPriority w:val="9"/>
    <w:pPr>
      <w:keepNext/>
      <w:keepLines/>
      <w:numPr>
        <w:ilvl w:val="4"/>
        <w:numId w:val="1"/>
      </w:numPr>
      <w:ind w:firstLine="402"/>
      <w:outlineLvl w:val="4"/>
    </w:pPr>
    <w:rPr>
      <w:rFonts w:ascii="宋体" w:hAnsi="宋体" w:eastAsia="宋体"/>
      <w:bCs/>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Body Text Indent"/>
    <w:basedOn w:val="1"/>
    <w:qFormat/>
    <w:uiPriority w:val="0"/>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Body Text First Indent 2"/>
    <w:basedOn w:val="9"/>
    <w:qFormat/>
    <w:uiPriority w:val="0"/>
    <w:pPr>
      <w:tabs>
        <w:tab w:val="left" w:pos="360"/>
        <w:tab w:val="left" w:pos="482"/>
        <w:tab w:val="right" w:leader="dot" w:pos="8455"/>
        <w:tab w:val="right" w:leader="dot" w:pos="9061"/>
      </w:tabs>
      <w:spacing w:after="0" w:line="360" w:lineRule="auto"/>
    </w:pPr>
    <w:rPr>
      <w:rFonts w:ascii="Calibri" w:hAnsi="Calibri"/>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正文（培训）"/>
    <w:basedOn w:val="1"/>
    <w:qFormat/>
    <w:uiPriority w:val="0"/>
    <w:pPr>
      <w:adjustRightInd w:val="0"/>
      <w:snapToGrid w:val="0"/>
      <w:ind w:firstLine="440"/>
    </w:pPr>
    <w:rPr>
      <w:rFonts w:ascii="Hiragino Sans GB W3" w:hAnsi="Hiragino Sans GB W3" w:eastAsia="Hiragino Sans GB W3"/>
      <w:szCs w:val="28"/>
    </w:rPr>
  </w:style>
  <w:style w:type="paragraph" w:customStyle="1" w:styleId="17">
    <w:name w:val="_Style 13"/>
    <w:qFormat/>
    <w:uiPriority w:val="0"/>
    <w:pPr>
      <w:spacing w:before="120" w:after="120" w:line="360" w:lineRule="auto"/>
      <w:ind w:left="0" w:firstLine="720" w:firstLineChars="200"/>
      <w:jc w:val="left"/>
    </w:pPr>
    <w:rPr>
      <w:rFonts w:ascii="Arial" w:hAnsi="Arial" w:eastAsia="宋体" w:cs="Arial"/>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7cd20d95-8f4b-4c5f-9c1b-d0d226c370d4</errorID>
      <errorWord>900000</errorWord>
      <group>L1_Other</group>
      <groupName>其他问题</groupName>
      <ability>L2_Consistency</ability>
      <abilityName>一致性检查</abilityName>
      <candidateList>
        <item>90</item>
      </candidateList>
      <explain>数字一致性问题，项目预算在前面表述为900000元，后续工程费用和合计均表述为90万元，应统一表述为90万元或900000元，此处建议统一为90万元，即90</explain>
      <paraID>54F4E4B4</paraID>
      <start>0</start>
      <end>6</end>
      <status>ignored</status>
      <modifiedWord/>
      <trackRevisions>false</trackRevisions>
    </reviewItem>
    <reviewItem>
      <errorID>8f7d5df7-53f8-42ba-833b-3296a691d61c</errorID>
      <errorWord>(</errorWord>
      <group>L1_Format</group>
      <groupName>格式问题</groupName>
      <ability>L2_HalfPunc</ability>
      <abilityName>全半角检查</abilityName>
      <candidateList>
        <item>（</item>
      </candidateList>
      <explain>文本全半角错误。</explain>
      <paraID>2F6F90BD</paraID>
      <start>3</start>
      <end>4</end>
      <status>ignored</status>
      <modifiedWord/>
      <trackRevisions>false</trackRevisions>
    </reviewItem>
    <reviewItem>
      <errorID>7c50fed9-927b-4384-8547-06d4c86657a5</errorID>
      <errorWord>)</errorWord>
      <group>L1_Format</group>
      <groupName>格式问题</groupName>
      <ability>L2_HalfPunc</ability>
      <abilityName>全半角检查</abilityName>
      <candidateList>
        <item>）</item>
      </candidateList>
      <explain>文本全半角错误。</explain>
      <paraID>2F6F90BD</paraID>
      <start>6</start>
      <end>7</end>
      <status>ignored</status>
      <modifiedWord/>
      <trackRevisions>false</trackRevisions>
    </reviewItem>
    <reviewItem>
      <errorID>59c1cf5b-88d7-45b4-81ed-f27c37d29513</errorID>
      <errorWord>.</errorWord>
      <group>L1_Format</group>
      <groupName>格式问题</groupName>
      <ability>L2_HalfPunc</ability>
      <abilityName>全半角检查</abilityName>
      <candidateList>
        <item>。</item>
      </candidateList>
      <explain>文本全半角错误。</explain>
      <paraID>7D26DFF0</paraID>
      <start>24</start>
      <end>25</end>
      <status>ignored</status>
      <modifiedWord/>
      <trackRevisions>false</trackRevisions>
    </reviewItem>
    <reviewItem>
      <errorID>c9270406-f599-4147-bd73-80d642134c50</errorID>
      <errorWord>繁琐</errorWord>
      <group>L1_Word</group>
      <groupName>字词问题</groupName>
      <ability>L2_Typo</ability>
      <abilityName>字词错误</abilityName>
      <candidateList>
        <item>烦琐</item>
      </candidateList>
      <explain/>
      <paraID>4AB5CA15</paraID>
      <start>266</start>
      <end>268</end>
      <status>ignored</status>
      <modifiedWord/>
      <trackRevisions>false</trackRevisions>
    </reviewItem>
    <reviewItem>
      <errorID>3051a804-7095-4146-8259-99edcb3c7f8d</errorID>
      <errorWord>信息化</errorWord>
      <group>L1_Political</group>
      <groupName>政治性问题</groupName>
      <ability>L2_Keyword</ability>
      <abilityName>固定表述</abilityName>
      <candidateList>
        <item>的信息化</item>
      </candidateList>
      <explain>此处内容疑似含有固定表述相关错误，建议核查。</explain>
      <paraID>6C1E1E7A</paraID>
      <start>41</start>
      <end>45</end>
      <status>modified</status>
      <modifiedWord>的信息化</modifiedWord>
      <trackRevisions>false</trackRevisions>
    </reviewItem>
    <reviewItem>
      <errorID>bb41eca0-f465-46c2-b6d1-df93b882da4d</errorID>
      <errorWord>&gt;</errorWord>
      <group>L1_Punc</group>
      <groupName>标点问题</groupName>
      <ability>L2_Punc</ability>
      <abilityName>标点符号检查</abilityName>
      <candidateList/>
      <explain/>
      <paraID>7F2D2E70</paraID>
      <start>0</start>
      <end>1</end>
      <status>ignored</status>
      <modifiedWord/>
      <trackRevisions>false</trackRevisions>
    </reviewItem>
    <reviewItem>
      <errorID>a04a3717-0bb6-405b-85a8-f127160d9a0f</errorID>
      <errorWord>响立</errorWord>
      <group>L1_Word</group>
      <groupName>字词问题</groupName>
      <ability>L2_Typo</ability>
      <abilityName>字词错误</abilityName>
      <candidateList>
        <item>响应</item>
      </candidateList>
      <explain/>
      <paraID>7DC37AF8</paraID>
      <start>6</start>
      <end>8</end>
      <status>modified</status>
      <modifiedWord>响应</modifiedWord>
      <trackRevisions>false</trackRevisions>
    </reviewItem>
    <reviewItem>
      <errorID>bd68dfc9-dc1b-4174-93f0-2473b06aa35c</errorID>
      <errorWord>&gt;</errorWord>
      <group>L1_Punc</group>
      <groupName>标点问题</groupName>
      <ability>L2_Punc</ability>
      <abilityName>标点符号检查</abilityName>
      <candidateList/>
      <explain/>
      <paraID>567FDDE4</paraID>
      <start>0</start>
      <end>1</end>
      <status>ignored</status>
      <modifiedWord/>
      <trackRevisions>false</trackRevisions>
    </reviewItem>
    <reviewItem>
      <errorID>7666cc60-ae8f-4e64-8eed-e032f0503773</errorID>
      <errorWord>统</errorWord>
      <group>L1_Word</group>
      <groupName>字词问题</groupName>
      <ability>L2_Typo</ability>
      <abilityName>字词错误</abilityName>
      <candidateList>
        <item>系统</item>
      </candidateList>
      <explain/>
      <paraID>4C4B65D6</paraID>
      <start>0</start>
      <end>2</end>
      <status>modified</status>
      <modifiedWord>系统</modifiedWord>
      <trackRevisions>false</trackRevisions>
    </reviewItem>
    <reviewItem>
      <errorID>e5deb320-50b2-47ae-8e56-ee3a3cf4e6c8</errorID>
      <errorWord>&gt;</errorWord>
      <group>L1_Punc</group>
      <groupName>标点问题</groupName>
      <ability>L2_Punc</ability>
      <abilityName>标点符号检查</abilityName>
      <candidateList/>
      <explain/>
      <paraID>53F6B920</paraID>
      <start>0</start>
      <end>1</end>
      <status>ignored</status>
      <modifiedWord/>
      <trackRevisions>false</trackRevisions>
    </reviewItem>
    <reviewItem>
      <errorID>c02799ec-d701-492a-900c-cf2e4e0b4ead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753431A0</paraID>
      <start>0</start>
      <end>1</end>
      <status>ignored</status>
      <modifiedWord/>
      <trackRevisions>false</trackRevisions>
    </reviewItem>
    <reviewItem>
      <errorID>84856a35-e42b-4767-ba92-308481193e6c</errorID>
      <errorWord>满足</errorWord>
      <group>L1_Word</group>
      <groupName>字词问题</groupName>
      <ability>L2_Typo</ability>
      <abilityName>字词错误</abilityName>
      <candidateList>
        <item>以满足</item>
      </candidateList>
      <explain/>
      <paraID>5FC0E61E</paraID>
      <start>19</start>
      <end>21</end>
      <status>ignored</status>
      <modifiedWord/>
      <trackRevisions>false</trackRevisions>
    </reviewItem>
    <reviewItem>
      <errorID>159131fd-db6d-4297-a766-82715baaee6d</errorID>
      <errorWord>，</errorWord>
      <group>L1_Grammar</group>
      <groupName>语法问题</groupName>
      <ability>L2_Grammar</ability>
      <abilityName>语法错误</abilityName>
      <candidateList>
        <item>需求，</item>
      </candidateList>
      <explain/>
      <paraID>5FC0E61E</paraID>
      <start>31</start>
      <end>34</end>
      <status>modified</status>
      <modifiedWord>需求，</modifiedWord>
      <trackRevisions>false</trackRevisions>
    </reviewItem>
    <reviewItem>
      <errorID>f362098b-9208-4006-b2e5-2f3b3f1afa3d</errorID>
      <errorWord>行业标准代码</errorWord>
      <group>L1_Grammar</group>
      <groupName>语法问题</groupName>
      <ability>L2_Grammar</ability>
      <abilityName>语法错误</abilityName>
      <candidateList>
        <item>行业标准</item>
      </candidateList>
      <explain/>
      <paraID>5FC0E61E</paraID>
      <start>49</start>
      <end>53</end>
      <status>modified</status>
      <modifiedWord>行业标准</modifiedWord>
      <trackRevisions>false</trackRevisions>
    </reviewItem>
    <reviewItem>
      <errorID>38bbce5e-29cb-4e9d-8b92-a699e7ff0ad1</errorID>
      <errorWord>，</errorWord>
      <group>L1_Word</group>
      <groupName>字词问题</groupName>
      <ability>L2_Typo</ability>
      <abilityName>字词错误</abilityName>
      <candidateList>
        <item>，必</item>
      </candidateList>
      <explain/>
      <paraID>748B5506</paraID>
      <start>24</start>
      <end>26</end>
      <status>modified</status>
      <modifiedWord>，必</modifiedWord>
      <trackRevisions>false</trackRevisions>
    </reviewItem>
    <reviewItem>
      <errorID>0994ac7b-5187-470b-a1b6-6eaa0b5819a6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748B5506</paraID>
      <start>70</start>
      <end>71</end>
      <status>modified</status>
      <modifiedWord>地</modifiedWord>
      <trackRevisions>false</trackRevisions>
    </reviewItem>
    <reviewItem>
      <errorID>dacb0c98-6674-44f0-88b3-539ef7027118</errorID>
      <errorWord>：</errorWord>
      <group>L1_Punc</group>
      <groupName>标点问题</groupName>
      <ability>L2_Punc</ability>
      <abilityName>标点符号检查</abilityName>
      <candidateList>
        <item>，</item>
      </candidateList>
      <explain/>
      <paraID>7F46B77B</paraID>
      <start>44</start>
      <end>45</end>
      <status>modified</status>
      <modifiedWord>，</modifiedWord>
      <trackRevisions>false</trackRevisions>
    </reviewItem>
    <reviewItem>
      <errorID>79d159de-ee8d-4e22-9b58-421eef657488</errorID>
      <errorWord>且</errorWord>
      <group>L1_Word</group>
      <groupName>字词问题</groupName>
      <ability>L2_Typo</ability>
      <abilityName>字词错误</abilityName>
      <candidateList>
        <item>但</item>
      </candidateList>
      <explain/>
      <paraID>7F46B77B</paraID>
      <start>58</start>
      <end>59</end>
      <status>ignored</status>
      <modifiedWord/>
      <trackRevisions>false</trackRevisions>
    </reviewItem>
    <reviewItem>
      <errorID>1e8c754f-ae07-4ab0-98ba-0473c3e18c01</errorID>
      <errorWord>，</errorWord>
      <group>L1_Punc</group>
      <groupName>标点问题</groupName>
      <ability>L2_Punc</ability>
      <abilityName>标点符号检查</abilityName>
      <candidateList>
        <item/>
      </candidateList>
      <explain/>
      <paraID>7F46B77B</paraID>
      <start>200</start>
      <end>201</end>
      <status>ignored</status>
      <modifiedWord/>
      <trackRevisions>false</trackRevisions>
    </reviewItem>
    <reviewItem>
      <errorID>3acb06a2-0be3-4406-84f0-c63b6892e483</errorID>
      <errorWord>，</errorWord>
      <group>L1_Punc</group>
      <groupName>标点问题</groupName>
      <ability>L2_Punc</ability>
      <abilityName>标点符号检查</abilityName>
      <candidateList>
        <item>、</item>
      </candidateList>
      <explain/>
      <paraID>7F46B77B</paraID>
      <start>222</start>
      <end>223</end>
      <status>ignored</status>
      <modifiedWord/>
      <trackRevisions>false</trackRevisions>
    </reviewItem>
    <reviewItem>
      <errorID>e948aa68-dc3e-412a-ab8f-60dbb7c5bbdd</errorID>
      <errorWord>，</errorWord>
      <group>L1_Punc</group>
      <groupName>标点问题</groupName>
      <ability>L2_Punc</ability>
      <abilityName>标点符号检查</abilityName>
      <candidateList>
        <item>、</item>
      </candidateList>
      <explain/>
      <paraID>7F46B77B</paraID>
      <start>247</start>
      <end>248</end>
      <status>ignored</status>
      <modifiedWord/>
      <trackRevisions>false</trackRevisions>
    </reviewItem>
    <reviewItem>
      <errorID>254f8a50-52d6-4e6e-8e47-829584632c83</errorID>
      <errorWord>，</errorWord>
      <group>L1_Punc</group>
      <groupName>标点问题</groupName>
      <ability>L2_Punc</ability>
      <abilityName>标点符号检查</abilityName>
      <candidateList>
        <item>。</item>
      </candidateList>
      <explain/>
      <paraID>109F1505</paraID>
      <start>43</start>
      <end>44</end>
      <status>ignored</status>
      <modifiedWord/>
      <trackRevisions>false</trackRevisions>
    </reviewItem>
    <reviewItem>
      <errorID>6065d428-9658-40b8-bbb3-273db053c107</errorID>
      <errorWord>规定要求</errorWord>
      <group>L1_Grammar</group>
      <groupName>语法问题</groupName>
      <ability>L2_Grammar</ability>
      <abilityName>语法错误</abilityName>
      <candidateList>
        <item>规定</item>
      </candidateList>
      <explain/>
      <paraID>130A43A8</paraID>
      <start>32</start>
      <end>36</end>
      <status>ignored</status>
      <modifiedWord/>
      <trackRevisions>false</trackRevisions>
    </reviewItem>
    <reviewItem>
      <errorID>b896dcb7-76f8-4bb9-8a26-3494767df262</errorID>
      <errorWord>对接</errorWord>
      <group>L1_Grammar</group>
      <groupName>语法问题</groupName>
      <ability>L2_Grammar</ability>
      <abilityName>语法错误</abilityName>
      <candidateList>
        <item>与学校现有的</item>
      </candidateList>
      <explain/>
      <paraID> C54AF7E</paraID>
      <start>27</start>
      <end>29</end>
      <status>ignored</status>
      <modifiedWord/>
      <trackRevisions>false</trackRevisions>
    </reviewItem>
    <reviewItem>
      <errorID>2ec20538-a792-4efd-879d-efaad4165741</errorID>
      <errorWord>，</errorWord>
      <group>L1_Grammar</group>
      <groupName>语法问题</groupName>
      <ability>L2_Grammar</ability>
      <abilityName>语法错误</abilityName>
      <candidateList>
        <item>平台对接，</item>
      </candidateList>
      <explain/>
      <paraID> C54AF7E</paraID>
      <start>35</start>
      <end>36</end>
      <status>ignored</status>
      <modifiedWord/>
      <trackRevisions>false</trackRevisions>
    </reviewItem>
    <reviewItem>
      <errorID>28df84be-8264-4491-88f1-79a16ac49cf1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200F491C</paraID>
      <start>54</start>
      <end>55</end>
      <status>ignored</status>
      <modifiedWord/>
      <trackRevisions>false</trackRevisions>
    </reviewItem>
    <reviewItem>
      <errorID>f7b2f41d-429c-443b-a821-1275c1754d3d</errorID>
      <errorWord>年</errorWord>
      <group>L1_Word</group>
      <groupName>字词问题</groupName>
      <ability>L2_Typo</ability>
      <abilityName>字词错误</abilityName>
      <candidateList>
        <item> 年</item>
      </candidateList>
      <explain/>
      <paraID>200F491C</paraID>
      <start>59</start>
      <end>60</end>
      <status>ignored</status>
      <modifiedWord/>
      <trackRevisions>false</trackRevisions>
    </reviewItem>
    <reviewItem>
      <errorID>4d7d2031-49f4-4ba7-9838-0cd4910c99b9</errorID>
      <errorWord>平台</errorWord>
      <group>L1_Word</group>
      <groupName>字词问题</groupName>
      <ability>L2_Typo</ability>
      <abilityName>字词错误</abilityName>
      <candidateList>
        <item>本系统</item>
      </candidateList>
      <explain/>
      <paraID>200F491C</paraID>
      <start>76</start>
      <end>78</end>
      <status>ignored</status>
      <modifiedWord/>
      <trackRevisions>false</trackRevisions>
    </reviewItem>
    <reviewItem>
      <errorID>b7576572-dd6e-4372-b13f-ccbbc0bc68e1</errorID>
      <errorWord>：</errorWord>
      <group>L1_Punc</group>
      <groupName>标点问题</groupName>
      <ability>L2_Punc</ability>
      <abilityName>标点符号检查</abilityName>
      <candidateList>
        <item/>
      </candidateList>
      <explain/>
      <paraID>2A27B823</paraID>
      <start>4</start>
      <end>5</end>
      <status>ignored</status>
      <modifiedWord/>
      <trackRevisions>false</trackRevisions>
    </reviewItem>
    <reviewItem>
      <errorID>741430a1-6f1c-40f3-bc6b-0a95f3a70506</errorID>
      <errorWord>：</errorWord>
      <group>L1_Punc</group>
      <groupName>标点问题</groupName>
      <ability>L2_Punc</ability>
      <abilityName>标点符号检查</abilityName>
      <candidateList>
        <item> </item>
      </candidateList>
      <explain/>
      <paraID>1AB913A1</paraID>
      <start>39</start>
      <end>40</end>
      <status>ignored</status>
      <modifiedWord/>
      <trackRevisions>false</trackRevisions>
    </reviewItem>
    <reviewItem>
      <errorID>065c6c98-e46d-43c7-9d03-e4fea67523ac</errorID>
      <errorWord>及</errorWord>
      <group>L1_Word</group>
      <groupName>字词问题</groupName>
      <ability>L2_Typo</ability>
      <abilityName>字词错误</abilityName>
      <candidateList>
        <item> 及</item>
      </candidateList>
      <explain/>
      <paraID>1AB913A1</paraID>
      <start>44</start>
      <end>45</end>
      <status>ignored</status>
      <modifiedWord/>
      <trackRevisions>false</trackRevisions>
    </reviewItem>
    <reviewItem>
      <errorID>5b62aef8-0314-4aa1-98cf-ccf3fbb81951</errorID>
      <errorWord>浏览器</errorWord>
      <group>L1_Word</group>
      <groupName>字词问题</groupName>
      <ability>L2_Typo</ability>
      <abilityName>字词错误</abilityName>
      <candidateList>
        <item> 浏览器</item>
      </candidateList>
      <explain/>
      <paraID>1AB913A1</paraID>
      <start>59</start>
      <end>62</end>
      <status>ignored</status>
      <modifiedWord/>
      <trackRevisions>false</trackRevisions>
    </reviewItem>
    <reviewItem>
      <errorID>13ecee02-d593-47d9-94d7-7bafc11653c6</errorID>
      <errorWord>所有的</errorWord>
      <group>L1_Word</group>
      <groupName>字词问题</groupName>
      <ability>L2_Typo</ability>
      <abilityName>字词错误</abilityName>
      <candidateList>
        <item>所有</item>
      </candidateList>
      <explain/>
      <paraID>1AB913A1</paraID>
      <start>65</start>
      <end>68</end>
      <status>ignored</status>
      <modifiedWord/>
      <trackRevisions>false</trackRevisions>
    </reviewItem>
    <reviewItem>
      <errorID>a36ad663-dea7-4210-b30f-9e372be2bdf6</errorID>
      <errorWord>信息、</errorWord>
      <group>L1_Word</group>
      <groupName>字词问题</groupName>
      <ability>L2_Typo</ability>
      <abilityName>字词错误</abilityName>
      <candidateList>
        <item>、信息</item>
      </candidateList>
      <explain/>
      <paraID>4AE704CD</paraID>
      <start>79</start>
      <end>82</end>
      <status>ignored</status>
      <modifiedWord/>
      <trackRevisions>false</trackRevisions>
    </reviewItem>
    <reviewItem>
      <errorID>1dee5ea5-5b82-4504-aa1e-b231969beec8</errorID>
      <errorWord>实现以及实施</errorWord>
      <group>L1_Grammar</group>
      <groupName>语法问题</groupName>
      <ability>L2_Grammar</ability>
      <abilityName>语法错误</abilityName>
      <candidateList>
        <item>实现</item>
      </candidateList>
      <explain/>
      <paraID>4AE704CD</paraID>
      <start>141</start>
      <end>147</end>
      <status>ignored</status>
      <modifiedWord/>
      <trackRevisions>false</trackRevisions>
    </reviewItem>
    <reviewItem>
      <errorID>b8605685-0cab-41e9-8f02-cddfa058419f</errorID>
      <errorWord>服务系统</errorWord>
      <group>L1_Grammar</group>
      <groupName>语法问题</groupName>
      <ability>L2_Grammar</ability>
      <abilityName>语法错误</abilityName>
      <candidateList>
        <item>服务</item>
      </candidateList>
      <explain/>
      <paraID> 1102F35</paraID>
      <start>12</start>
      <end>16</end>
      <status>ignored</status>
      <modifiedWord/>
      <trackRevisions>false</trackRevisions>
    </reviewItem>
    <reviewItem>
      <errorID>86cdc421-7cdd-4aec-a8cf-7a4422709cfd</errorID>
      <errorWord>下</errorWord>
      <group>L1_Word</group>
      <groupName>字词问题</groupName>
      <ability>L2_Typo</ability>
      <abilityName>字词错误</abilityName>
      <candidateList>
        <item>的</item>
      </candidateList>
      <explain>存在字形相近字词的误用。</explain>
      <paraID>24B9C5B6</paraID>
      <start>4</start>
      <end>5</end>
      <status>ignored</status>
      <modifiedWord/>
      <trackRevisions>false</trackRevisions>
    </reviewItem>
    <reviewItem>
      <errorID>2f45f739-61b3-4894-9e14-080f314aa20c</errorID>
      <errorWord>进行应用</errorWord>
      <group>L1_Grammar</group>
      <groupName>语法问题</groupName>
      <ability>L2_Grammar</ability>
      <abilityName>语法错误</abilityName>
      <candidateList>
        <item>进行</item>
      </candidateList>
      <explain/>
      <paraID>24B9C5B6</paraID>
      <start>52</start>
      <end>56</end>
      <status>ignored</status>
      <modifiedWord/>
      <trackRevisions>false</trackRevisions>
    </reviewItem>
    <reviewItem>
      <errorID>340c5559-5d50-4582-9385-fd2a6a6df63a</errorID>
      <errorWord>应用</errorWord>
      <group>L1_Word</group>
      <groupName>字词问题</groupName>
      <ability>L2_Typo</ability>
      <abilityName>字词错误</abilityName>
      <candidateList>
        <item>的应用</item>
      </candidateList>
      <explain/>
      <paraID>24B9C5B6</paraID>
      <start>73</start>
      <end>75</end>
      <status>ignored</status>
      <modifiedWord/>
      <trackRevisions>false</trackRevisions>
    </reviewItem>
    <reviewItem>
      <errorID>ca8f65c5-9a4a-4ff3-bc82-f8fce8c6b3d2</errorID>
      <errorWord>接</errorWord>
      <group>L1_Word</group>
      <groupName>字词问题</groupName>
      <ability>L2_Typo</ability>
      <abilityName>字词错误</abilityName>
      <candidateList>
        <item>接第</item>
      </candidateList>
      <explain/>
      <paraID>54087BB1</paraID>
      <start>19</start>
      <end>21</end>
      <status>modified</status>
      <modifiedWord>接第</modifiedWord>
      <trackRevisions>false</trackRevisions>
    </reviewItem>
    <reviewItem>
      <errorID>6715bfee-d983-4354-b8a7-235ba557ad79</errorID>
      <errorWord>、等</errorWord>
      <group>L1_Punc</group>
      <groupName>标点问题</groupName>
      <ability>L2_Punc</ability>
      <abilityName>标点符号检查</abilityName>
      <candidateList>
        <item>等</item>
      </candidateList>
      <explain>“及”“和”“等”连词前不宜使用顿号，建议删除（或使用逗号）。</explain>
      <paraID>77EBA844</paraID>
      <start>35</start>
      <end>36</end>
      <status>modified</status>
      <modifiedWord>等</modifiedWord>
      <trackRevisions>false</trackRevisions>
    </reviewItem>
    <reviewItem>
      <errorID>2c240192-4c78-435e-a14a-5fca8e0f2d92</errorID>
      <errorWord>友善</errorWord>
      <group>L1_Word</group>
      <groupName>字词问题</groupName>
      <ability>L2_Typo</ability>
      <abilityName>字词错误</abilityName>
      <candidateList>
        <item>友好</item>
      </candidateList>
      <explain/>
      <paraID>77EBA844</paraID>
      <start>93</start>
      <end>95</end>
      <status>ignored</status>
      <modifiedWord/>
      <trackRevisions>false</trackRevisions>
    </reviewItem>
    <reviewItem>
      <errorID>0f919d7d-cafa-4ca1-9492-eb96f4007d8d</errorID>
      <errorWord>侧边</errorWord>
      <group>L1_Grammar</group>
      <groupName>语法问题</groupName>
      <ability>L2_Grammar</ability>
      <abilityName>语法错误</abilityName>
      <candidateList>
        <item>以及侧边</item>
      </candidateList>
      <explain/>
      <paraID>6A6DAC22</paraID>
      <start>69</start>
      <end>71</end>
      <status>ignored</status>
      <modifiedWord/>
      <trackRevisions>false</trackRevisions>
    </reviewItem>
    <reviewItem>
      <errorID>75ac3615-65bd-42be-af2d-eeae1ccfef16</errorID>
      <errorWord>如</errorWord>
      <group>L1_Punc</group>
      <groupName>标点问题</groupName>
      <ability>L2_Punc</ability>
      <abilityName>标点符号检查</abilityName>
      <candidateList>
        <item>，如</item>
      </candidateList>
      <explain/>
      <paraID> FAE13FE</paraID>
      <start>111</start>
      <end>112</end>
      <status>ignored</status>
      <modifiedWord/>
      <trackRevisions>false</trackRevisions>
    </reviewItem>
    <reviewItem>
      <errorID>6532657e-602c-4888-8958-32973f92280a</errorID>
      <errorWord>等应用</errorWord>
      <group>L1_Grammar</group>
      <groupName>语法问题</groupName>
      <ability>L2_Grammar</ability>
      <abilityName>语法错误</abilityName>
      <candidateList>
        <item>等</item>
      </candidateList>
      <explain/>
      <paraID> FAE13FE</paraID>
      <start>123</start>
      <end>126</end>
      <status>ignored</status>
      <modifiedWord/>
      <trackRevisions>false</trackRevisions>
    </reviewItem>
    <reviewItem>
      <errorID>e6743da5-ada5-4363-bae9-05cca0d6c5e9</errorID>
      <errorWord>维护添加</errorWord>
      <group>L1_Word</group>
      <groupName>字词问题</groupName>
      <ability>L2_Typo</ability>
      <abilityName>字词错误</abilityName>
      <candidateList>
        <item>添加、维护</item>
      </candidateList>
      <explain/>
      <paraID>2DE9C9D5</paraID>
      <start>7</start>
      <end>12</end>
      <status>modified</status>
      <modifiedWord>添加、维护</modifiedWord>
      <trackRevisions>false</trackRevisions>
    </reviewItem>
    <reviewItem>
      <errorID>2b04e983-df70-4435-ae97-5b385e0a264a</errorID>
      <errorWord>、</errorWord>
      <group>L1_Punc</group>
      <groupName>标点问题</groupName>
      <ability>L2_Punc</ability>
      <abilityName>标点符号检查</abilityName>
      <candidateList>
        <item>，</item>
      </candidateList>
      <explain/>
      <paraID>5A9F12A9</paraID>
      <start>20</start>
      <end>21</end>
      <status>ignored</status>
      <modifiedWord/>
      <trackRevisions>false</trackRevisions>
    </reviewItem>
    <reviewItem>
      <errorID>3a4051f9-44f6-488f-81a3-8cfe251e1add</errorID>
      <errorWord>、</errorWord>
      <group>L1_Punc</group>
      <groupName>标点问题</groupName>
      <ability>L2_Punc</ability>
      <abilityName>标点符号检查</abilityName>
      <candidateList>
        <item>，</item>
      </candidateList>
      <explain/>
      <paraID>5A9F12A9</paraID>
      <start>30</start>
      <end>31</end>
      <status>ignored</status>
      <modifiedWord/>
      <trackRevisions>false</trackRevisions>
    </reviewItem>
    <reviewItem>
      <errorID>64f8421c-9371-4776-b012-e574a8b4f744</errorID>
      <errorWord>网络</errorWord>
      <group>L1_Grammar</group>
      <groupName>语法问题</groupName>
      <ability>L2_Grammar</ability>
      <abilityName>语法错误</abilityName>
      <candidateList>
        <item>具有网络</item>
      </candidateList>
      <explain/>
      <paraID>5A9F12A9</paraID>
      <start>49</start>
      <end>51</end>
      <status>ignored</status>
      <modifiedWord/>
      <trackRevisions>false</trackRevisions>
    </reviewItem>
    <reviewItem>
      <errorID>4444f00e-5077-4ae8-8217-2db5d8bed206</errorID>
      <errorWord>，</errorWord>
      <group>L1_Word</group>
      <groupName>字词问题</groupName>
      <ability>L2_Typo</ability>
      <abilityName>字词错误</abilityName>
      <candidateList>
        <item>并</item>
      </candidateList>
      <explain/>
      <paraID>5A9F12A9</paraID>
      <start>96</start>
      <end>97</end>
      <status>ignored</status>
      <modifiedWord/>
      <trackRevisions>false</trackRevisions>
    </reviewItem>
    <reviewItem>
      <errorID>59a6ae8c-652f-42b1-b43c-a644341a083c</errorID>
      <errorWord>、</errorWord>
      <group>L1_Word</group>
      <groupName>字词问题</groupName>
      <ability>L2_Typo</ability>
      <abilityName>字词错误</abilityName>
      <candidateList>
        <item>和</item>
      </candidateList>
      <explain/>
      <paraID>27C5F966</paraID>
      <start>25</start>
      <end>26</end>
      <status>ignored</status>
      <modifiedWord/>
      <trackRevisions>false</trackRevisions>
    </reviewItem>
    <reviewItem>
      <errorID>a39d8e3f-1ff5-4104-b089-83770d478415</errorID>
      <errorWord>、</errorWord>
      <group>L1_Word</group>
      <groupName>字词问题</groupName>
      <ability>L2_Typo</ability>
      <abilityName>字词错误</abilityName>
      <candidateList>
        <item>和</item>
      </candidateList>
      <explain/>
      <paraID>1CA4C36B</paraID>
      <start>24</start>
      <end>25</end>
      <status>ignored</status>
      <modifiedWord/>
      <trackRevisions>false</trackRevisions>
    </reviewItem>
    <reviewItem>
      <errorID>300a06c8-6885-41c8-a972-0f0dcca6e6a8</errorID>
      <errorWord>本地</errorWord>
      <group>L1_Grammar</group>
      <groupName>语法问题</groupName>
      <ability>L2_Grammar</ability>
      <abilityName>语法错误</abilityName>
      <candidateList>
        <item>包括本地</item>
      </candidateList>
      <explain/>
      <paraID>4BEC404D</paraID>
      <start>17</start>
      <end>19</end>
      <status>ignored</status>
      <modifiedWord/>
      <trackRevisions>false</trackRevisions>
    </reviewItem>
    <reviewItem>
      <errorID>6160ed9e-848c-4f0d-9e5f-ba704a29c37b</errorID>
      <errorWord>与</errorWord>
      <group>L1_Word</group>
      <groupName>字词问题</groupName>
      <ability>L2_Typo</ability>
      <abilityName>字词错误</abilityName>
      <candidateList>
        <item>和</item>
      </candidateList>
      <explain/>
      <paraID>4BEC404D</paraID>
      <start>23</start>
      <end>24</end>
      <status>ignored</status>
      <modifiedWord/>
      <trackRevisions>false</trackRevisions>
    </reviewItem>
    <reviewItem>
      <errorID>f02f7eaa-6ab3-4e4b-a87b-2a4edeabfb34</errorID>
      <errorWord>以及</errorWord>
      <group>L1_Word</group>
      <groupName>字词问题</groupName>
      <ability>L2_Typo</ability>
      <abilityName>字词错误</abilityName>
      <candidateList>
        <item>和</item>
      </candidateList>
      <explain/>
      <paraID>78A65D17</paraID>
      <start>23</start>
      <end>25</end>
      <status>ignored</status>
      <modifiedWord/>
      <trackRevisions>false</trackRevisions>
    </reviewItem>
    <reviewItem>
      <errorID>0b56277d-ea8a-4a4b-bb87-7320733b6450</errorID>
      <errorWord>支持</errorWord>
      <group>L1_Word</group>
      <groupName>字词问题</groupName>
      <ability>L2_Typo</ability>
      <abilityName>字词错误</abilityName>
      <candidateList>
        <item>，包括</item>
      </candidateList>
      <explain/>
      <paraID>6B122833</paraID>
      <start>38</start>
      <end>40</end>
      <status>ignored</status>
      <modifiedWord/>
      <trackRevisions>false</trackRevisions>
    </reviewItem>
    <reviewItem>
      <errorID>be61fa4a-b679-49d0-98e3-e96971064293</errorID>
      <errorWord>以及</errorWord>
      <group>L1_Word</group>
      <groupName>字词问题</groupName>
      <ability>L2_Typo</ability>
      <abilityName>字词错误</abilityName>
      <candidateList>
        <item>和</item>
      </candidateList>
      <explain/>
      <paraID>6B122833</paraID>
      <start>73</start>
      <end>75</end>
      <status>ignored</status>
      <modifiedWord/>
      <trackRevisions>false</trackRevisions>
    </reviewItem>
    <reviewItem>
      <errorID>ab1113c6-a8de-46ba-9998-52e80fa59826</errorID>
      <errorWord>、已通过、</errorWord>
      <group>L1_Punc</group>
      <groupName>标点问题</groupName>
      <ability>L2_Punc</ability>
      <abilityName>标点符号检查</abilityName>
      <candidateList>
        <item>”“已通过”“</item>
      </candidateList>
      <explain/>
      <paraID>6B355A26</paraID>
      <start>15</start>
      <end>20</end>
      <status>ignored</status>
      <modifiedWord/>
      <trackRevisions>false</trackRevisions>
    </reviewItem>
    <reviewItem>
      <errorID>9985c669-61b5-4677-99ab-3a80d786d8eb</errorID>
      <errorWord>（项目立项审核</errorWord>
      <group>L1_Grammar</group>
      <groupName>语法问题</groupName>
      <ability>L2_Grammar</ability>
      <abilityName>语法错误</abilityName>
      <candidateList>
        <item>（</item>
      </candidateList>
      <explain/>
      <paraID>1C1D4DAA</paraID>
      <start>28</start>
      <end>35</end>
      <status>ignored</status>
      <modifiedWord/>
      <trackRevisions>false</trackRevisions>
    </reviewItem>
    <reviewItem>
      <errorID>b94637c0-1ca6-4ea7-89bf-92d7f6748ddc</errorID>
      <errorWord>可以进行</errorWord>
      <group>L1_Grammar</group>
      <groupName>语法问题</groupName>
      <ability>L2_Grammar</ability>
      <abilityName>语法错误</abilityName>
      <candidateList>
        <item>可以</item>
      </candidateList>
      <explain/>
      <paraID>1C1D4DAA</paraID>
      <start>38</start>
      <end>42</end>
      <status>ignored</status>
      <modifiedWord/>
      <trackRevisions>false</trackRevisions>
    </reviewItem>
    <reviewItem>
      <errorID>2995f434-8797-4e04-9888-88875e5d2dbd</errorID>
      <errorWord>盖章后</errorWord>
      <group>L1_Word</group>
      <groupName>字词问题</groupName>
      <ability>L2_Typo</ability>
      <abilityName>字词错误</abilityName>
      <candidateList>
        <item>盖章</item>
      </candidateList>
      <explain/>
      <paraID>1C1D4DAA</paraID>
      <start>55</start>
      <end>58</end>
      <status>ignored</status>
      <modifiedWord/>
      <trackRevisions>false</trackRevisions>
    </reviewItem>
    <reviewItem>
      <errorID>ffcd85c4-7ee5-4097-b3c3-e7009b3e21f9</errorID>
      <errorWord>可</errorWord>
      <group>L1_Word</group>
      <groupName>字词问题</groupName>
      <ability>L2_Typo</ability>
      <abilityName>字词错误</abilityName>
      <candidateList>
        <item>然后</item>
      </candidateList>
      <explain/>
      <paraID>1C1D4DAA</paraID>
      <start>59</start>
      <end>60</end>
      <status>ignored</status>
      <modifiedWord/>
      <trackRevisions>false</trackRevisions>
    </reviewItem>
    <reviewItem>
      <errorID>7a1931fb-b3c1-4c46-a5c8-7f729099f951</errorID>
      <errorWord>、以及</errorWord>
      <group>L1_Punc</group>
      <groupName>标点问题</groupName>
      <ability>L2_Punc</ability>
      <abilityName>标点符号检查</abilityName>
      <candidateList>
        <item>，以及</item>
      </candidateList>
      <explain>连接词前后不宜使用顿号，建议使用逗号。</explain>
      <paraID>1C1D4DAA</paraID>
      <start>92</start>
      <end>95</end>
      <status>ignored</status>
      <modifiedWord/>
      <trackRevisions>false</trackRevisions>
    </reviewItem>
    <reviewItem>
      <errorID>5bd66863-94c4-4072-a1c5-ad5e0a99d759</errorID>
      <errorWord>、</errorWord>
      <group>L1_Word</group>
      <groupName>字词问题</groupName>
      <ability>L2_Typo</ability>
      <abilityName>字词错误</abilityName>
      <candidateList>
        <item>和</item>
      </candidateList>
      <explain/>
      <paraID>69CEFC42</paraID>
      <start>59</start>
      <end>60</end>
      <status>ignored</status>
      <modifiedWord/>
      <trackRevisions>false</trackRevisions>
    </reviewItem>
    <reviewItem>
      <errorID>ff078016-837a-4055-8d9c-d7c57dd4a04f</errorID>
      <errorWord>以及</errorWord>
      <group>L1_Word</group>
      <groupName>字词问题</groupName>
      <ability>L2_Typo</ability>
      <abilityName>字词错误</abilityName>
      <candidateList>
        <item>和</item>
      </candidateList>
      <explain/>
      <paraID> DE07793</paraID>
      <start>33</start>
      <end>35</end>
      <status>ignored</status>
      <modifiedWord/>
      <trackRevisions>false</trackRevisions>
    </reviewItem>
    <reviewItem>
      <errorID>2abb5250-5fd6-4bc2-ba85-46d8a5b3c20b</errorID>
      <errorWord>计划情况</errorWord>
      <group>L1_Grammar</group>
      <groupName>语法问题</groupName>
      <ability>L2_Grammar</ability>
      <abilityName>语法错误</abilityName>
      <candidateList>
        <item>计划</item>
      </candidateList>
      <explain/>
      <paraID> DE07793</paraID>
      <start>37</start>
      <end>41</end>
      <status>ignored</status>
      <modifiedWord/>
      <trackRevisions>false</trackRevisions>
    </reviewItem>
    <reviewItem>
      <errorID>cf134247-0cc1-44ff-be72-c8f80567290e</errorID>
      <errorWord>项目</errorWord>
      <group>L1_Word</group>
      <groupName>字词问题</groupName>
      <ability>L2_Typo</ability>
      <abilityName>字词错误</abilityName>
      <candidateList>
        <item>在项目</item>
      </candidateList>
      <explain/>
      <paraID> DE07793</paraID>
      <start>55</start>
      <end>57</end>
      <status>ignored</status>
      <modifiedWord/>
      <trackRevisions>false</trackRevisions>
    </reviewItem>
    <reviewItem>
      <errorID>a1a7abb9-be7f-46f6-8945-b82d1ff61386</errorID>
      <errorWord>立项审核通过</errorWord>
      <group>L1_Word</group>
      <groupName>字词问题</groupName>
      <ability>L2_Typo</ability>
      <abilityName>字词错误</abilityName>
      <candidateList>
        <item>通过立项审核</item>
      </candidateList>
      <explain/>
      <paraID>216A12CA</paraID>
      <start>19</start>
      <end>25</end>
      <status>ignored</status>
      <modifiedWord/>
      <trackRevisions>false</trackRevisions>
    </reviewItem>
    <reviewItem>
      <errorID>b02242c3-05d5-4041-b699-aab6d5107f32</errorID>
      <errorWord>栏目中</errorWord>
      <group>L1_Word</group>
      <groupName>字词问题</groupName>
      <ability>L2_Typo</ability>
      <abilityName>字词错误</abilityName>
      <candidateList>
        <item>栏目</item>
      </candidateList>
      <explain/>
      <paraID>216A12CA</paraID>
      <start>33</start>
      <end>36</end>
      <status>ignored</status>
      <modifiedWord/>
      <trackRevisions>false</trackRevisions>
    </reviewItem>
    <reviewItem>
      <errorID>8de3f5c5-9c2b-4081-a7a1-e2195ab71e46</errorID>
      <errorWord>或者</errorWord>
      <group>L1_Word</group>
      <groupName>字词问题</groupName>
      <ability>L2_Typo</ability>
      <abilityName>字词错误</abilityName>
      <candidateList>
        <item>或</item>
      </candidateList>
      <explain/>
      <paraID>216A12CA</paraID>
      <start>55</start>
      <end>57</end>
      <status>ignored</status>
      <modifiedWord/>
      <trackRevisions>false</trackRevisions>
    </reviewItem>
    <reviewItem>
      <errorID>0fb5129c-e454-4fdc-8b4e-5309d1954c19</errorID>
      <errorWord>准</errorWord>
      <group>L1_Word</group>
      <groupName>字词问题</groupName>
      <ability>L2_Typo</ability>
      <abilityName>字词错误</abilityName>
      <candidateList>
        <item>准等</item>
      </candidateList>
      <explain/>
      <paraID>538C25C6</paraID>
      <start>56</start>
      <end>57</end>
      <status>ignored</status>
      <modifiedWord/>
      <trackRevisions>false</trackRevisions>
    </reviewItem>
    <reviewItem>
      <errorID>bc1a9347-d177-40c8-a2dc-cd11b4379c43</errorID>
      <errorWord>-</errorWord>
      <group>L1_Format</group>
      <groupName>格式问题</groupName>
      <ability>L2_HalfPunc</ability>
      <abilityName>全半角检查</abilityName>
      <candidateList>
        <item>－</item>
      </candidateList>
      <explain>文本全半角错误。</explain>
      <paraID>538C25C6</paraID>
      <start>69</start>
      <end>70</end>
      <status>ignored</status>
      <modifiedWord/>
      <trackRevisions>false</trackRevisions>
    </reviewItem>
    <reviewItem>
      <errorID>0a1df6e1-79c5-48df-bd88-3a753cdcb0da</errorID>
      <errorWord>下的</errorWord>
      <group>L1_Word</group>
      <groupName>字词问题</groupName>
      <ability>L2_Typo</ability>
      <abilityName>字词错误</abilityName>
      <candidateList>
        <item>下</item>
      </candidateList>
      <explain/>
      <paraID>538C25C6</paraID>
      <start>111</start>
      <end>113</end>
      <status>ignored</status>
      <modifiedWord/>
      <trackRevisions>false</trackRevisions>
    </reviewItem>
    <reviewItem>
      <errorID>f2256791-8902-4936-a3d3-2ef2507236c5</errorID>
      <errorWord>；</errorWord>
      <group>L1_Punc</group>
      <groupName>标点问题</groupName>
      <ability>L2_Punc</ability>
      <abilityName>标点符号检查</abilityName>
      <candidateList>
        <item>，</item>
      </candidateList>
      <explain/>
      <paraID>7E279372</paraID>
      <start>64</start>
      <end>65</end>
      <status>ignored</status>
      <modifiedWord/>
      <trackRevisions>false</trackRevisions>
    </reviewItem>
    <reviewItem>
      <errorID>bd82733a-3477-4fdd-b036-c6e58c23af12</errorID>
      <errorWord>管理</errorWord>
      <group>L1_Grammar</group>
      <groupName>语法问题</groupName>
      <ability>L2_Grammar</ability>
      <abilityName>语法错误</abilityName>
      <candidateList>
        <item>管理工作</item>
      </candidateList>
      <explain/>
      <paraID>417D7342</paraID>
      <start>36</start>
      <end>38</end>
      <status>ignored</status>
      <modifiedWord/>
      <trackRevisions>false</trackRevisions>
    </reviewItem>
    <reviewItem>
      <errorID>c9f11fa9-a55b-4d60-b1c2-e2646ff4a60b</errorID>
      <errorWord>证书</errorWord>
      <group>L1_Punc</group>
      <groupName>标点问题</groupName>
      <ability>L2_Punc</ability>
      <abilityName>标点符号检查</abilityName>
      <candidateList>
        <item>、证书</item>
      </candidateList>
      <explain/>
      <paraID>59211A68</paraID>
      <start>26</start>
      <end>28</end>
      <status>ignored</status>
      <modifiedWord/>
      <trackRevisions>false</trackRevisions>
    </reviewItem>
    <reviewItem>
      <errorID>56326493-efe9-4c5e-a27e-ff30eaa964c6</errorID>
      <errorWord>负责的</errorWord>
      <group>L1_Word</group>
      <groupName>字词问题</groupName>
      <ability>L2_Typo</ability>
      <abilityName>字词错误</abilityName>
      <candidateList>
        <item>负责</item>
      </candidateList>
      <explain/>
      <paraID>60F34BE1</paraID>
      <start>25</start>
      <end>28</end>
      <status>ignored</status>
      <modifiedWord/>
      <trackRevisions>false</trackRevisions>
    </reviewItem>
    <reviewItem>
      <errorID>7ce73c63-4774-44cf-880a-92234862a997</errorID>
      <errorWord>泄露</errorWord>
      <group>L1_Word</group>
      <groupName>字词问题</groupName>
      <ability>L2_Typo</ability>
      <abilityName>字词错误</abilityName>
      <candidateList>
        <item>泄漏</item>
      </candidateList>
      <explain>存在发音相同字词的误用。</explain>
      <paraID>60F34BE1</paraID>
      <start>58</start>
      <end>60</end>
      <status>ignored</status>
      <modifiedWord/>
      <trackRevisions>false</trackRevisions>
    </reviewItem>
    <reviewItem>
      <errorID>2cdde4e3-b690-48a2-9657-64d9a9be68b2</errorID>
      <errorWord>属性进行设置</errorWord>
      <group>L1_Grammar</group>
      <groupName>语法问题</groupName>
      <ability>L2_Grammar</ability>
      <abilityName>语法错误</abilityName>
      <candidateList>
        <item>属性</item>
      </candidateList>
      <explain/>
      <paraID>65065989</paraID>
      <start>11</start>
      <end>17</end>
      <status>ignored</status>
      <modifiedWord/>
      <trackRevisions>false</trackRevisions>
    </reviewItem>
    <reviewItem>
      <errorID>4c27eec7-0165-40a1-995a-f66b2b466e94</errorID>
      <errorWord>等情况</errorWord>
      <group>L1_Grammar</group>
      <groupName>语法问题</groupName>
      <ability>L2_Grammar</ability>
      <abilityName>语法错误</abilityName>
      <candidateList>
        <item>等</item>
      </candidateList>
      <explain/>
      <paraID>65065989</paraID>
      <start>29</start>
      <end>32</end>
      <status>ignored</status>
      <modifiedWord/>
      <trackRevisions>false</trackRevisions>
    </reviewItem>
    <reviewItem>
      <errorID>ceeb3b8d-5c4d-4db8-8df0-8fc11b4dd1d0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6145CA2D</paraID>
      <start>57</start>
      <end>58</end>
      <status>ignored</status>
      <modifiedWord/>
      <trackRevisions>false</trackRevisions>
    </reviewItem>
    <reviewItem>
      <errorID>2b54505d-4e0f-4db6-bdc9-5257d1392fba</errorID>
      <errorWord>低于</errorWord>
      <group>L1_Word</group>
      <groupName>字词问题</groupName>
      <ability>L2_Typo</ability>
      <abilityName>字词错误</abilityName>
      <candidateList>
        <item>少于</item>
      </candidateList>
      <explain/>
      <paraID>20740743</paraID>
      <start>53</start>
      <end>55</end>
      <status>ignored</status>
      <modifiedWord/>
      <trackRevisions>false</trackRevisions>
    </reviewItem>
    <reviewItem>
      <errorID>73d40e85-871e-47f5-bc21-44c8018e9140</errorID>
      <errorWord>、也</errorWord>
      <group>L1_Punc</group>
      <groupName>标点问题</groupName>
      <ability>L2_Punc</ability>
      <abilityName>标点符号检查</abilityName>
      <candidateList>
        <item>，也</item>
      </candidateList>
      <explain>连接词前后不宜使用顿号，建议使用逗号。</explain>
      <paraID>7563CEC9</paraID>
      <start>27</start>
      <end>29</end>
      <status>ignored</status>
      <modifiedWord/>
      <trackRevisions>false</trackRevisions>
    </reviewItem>
    <reviewItem>
      <errorID>0f6f46da-fd85-4a1e-a206-e5ff631dacad</errorID>
      <errorWord>截至</errorWord>
      <group>L1_Word</group>
      <groupName>字词问题</groupName>
      <ability>L2_Typo</ability>
      <abilityName>字词错误</abilityName>
      <candidateList>
        <item>截止</item>
      </candidateList>
      <explain>〈动〉（到一定期限）停止：报名在昨天已经～。</explain>
      <paraID>6F22B209</paraID>
      <start>16</start>
      <end>18</end>
      <status>ignored</status>
      <modifiedWord/>
      <trackRevisions>false</trackRevisions>
    </reviewItem>
    <reviewItem>
      <errorID>60713791-79e6-4384-93d7-bd60407fec30</errorID>
      <errorWord>支持</errorWord>
      <group>L1_Punc</group>
      <groupName>标点问题</groupName>
      <ability>L2_Punc</ability>
      <abilityName>标点符号检查</abilityName>
      <candidateList>
        <item>，支持</item>
      </candidateList>
      <explain/>
      <paraID>    2D78</paraID>
      <start>15</start>
      <end>17</end>
      <status>ignored</status>
      <modifiedWord/>
      <trackRevisions>false</trackRevisions>
    </reviewItem>
    <reviewItem>
      <errorID>0f20010c-8d81-452f-a73f-90ea8037e469</errorID>
      <errorWord>，</errorWord>
      <group>L1_Punc</group>
      <groupName>标点问题</groupName>
      <ability>L2_Punc</ability>
      <abilityName>标点符号检查</abilityName>
      <candidateList>
        <item>、</item>
      </candidateList>
      <explain/>
      <paraID>    2D78</paraID>
      <start>22</start>
      <end>23</end>
      <status>ignored</status>
      <modifiedWord/>
      <trackRevisions>false</trackRevisions>
    </reviewItem>
    <reviewItem>
      <errorID>bfa3362b-c975-4bdf-ba9f-48eda7f4213d</errorID>
      <errorWord> ，</errorWord>
      <group>L1_Punc</group>
      <groupName>标点问题</groupName>
      <ability>L2_Punc</ability>
      <abilityName>标点符号检查</abilityName>
      <candidateList>
        <item>；</item>
      </candidateList>
      <explain/>
      <paraID>    2D78</paraID>
      <start>31</start>
      <end>33</end>
      <status>ignored</status>
      <modifiedWord/>
      <trackRevisions>false</trackRevisions>
    </reviewItem>
    <reviewItem>
      <errorID>be94100a-6c7e-429e-809d-0167651d4a35</errorID>
      <errorWord>，</errorWord>
      <group>L1_Punc</group>
      <groupName>标点问题</groupName>
      <ability>L2_Punc</ability>
      <abilityName>标点符号检查</abilityName>
      <candidateList>
        <item>、</item>
      </candidateList>
      <explain/>
      <paraID>    2D78</paraID>
      <start>36</start>
      <end>37</end>
      <status>ignored</status>
      <modifiedWord/>
      <trackRevisions>false</trackRevisions>
    </reviewItem>
    <reviewItem>
      <errorID>4d750fec-297b-4d7e-8a0c-c928bcd43e7c</errorID>
      <errorWord>支持</errorWord>
      <group>L1_Punc</group>
      <groupName>标点问题</groupName>
      <ability>L2_Punc</ability>
      <abilityName>标点符号检查</abilityName>
      <candidateList>
        <item>，支持</item>
      </candidateList>
      <explain/>
      <paraID>    2D78</paraID>
      <start>43</start>
      <end>45</end>
      <status>ignored</status>
      <modifiedWord/>
      <trackRevisions>false</trackRevisions>
    </reviewItem>
    <reviewItem>
      <errorID>ea5be6d7-e6f3-48e2-895b-51b2c3d0fa80</errorID>
      <errorWord>教师进行</errorWord>
      <group>L1_Grammar</group>
      <groupName>语法问题</groupName>
      <ability>L2_Grammar</ability>
      <abilityName>语法错误</abilityName>
      <candidateList>
        <item>教师</item>
      </candidateList>
      <explain/>
      <paraID>    2D78</paraID>
      <start>48</start>
      <end>52</end>
      <status>ignored</status>
      <modifiedWord/>
      <trackRevisions>false</trackRevisions>
    </reviewItem>
    <reviewItem>
      <errorID>a8852d29-92b4-457d-beb7-5929e57888d7</errorID>
      <errorWord>间隔设置</errorWord>
      <group>L1_Grammar</group>
      <groupName>语法问题</groupName>
      <ability>L2_Grammar</ability>
      <abilityName>语法错误</abilityName>
      <candidateList>
        <item>间隔</item>
      </candidateList>
      <explain/>
      <paraID>20767542</paraID>
      <start>24</start>
      <end>28</end>
      <status>ignored</status>
      <modifiedWord/>
      <trackRevisions>false</trackRevisions>
    </reviewItem>
    <reviewItem>
      <errorID>909905ab-c433-4c41-baff-619a74f97192</errorID>
      <errorWord>开启</errorWord>
      <group>L1_Word</group>
      <groupName>字词问题</groupName>
      <ability>L2_Typo</ability>
      <abilityName>字词错误</abilityName>
      <candidateList>
        <item>在开启</item>
      </candidateList>
      <explain/>
      <paraID>20767542</paraID>
      <start>72</start>
      <end>74</end>
      <status>ignored</status>
      <modifiedWord/>
      <trackRevisions>false</trackRevisions>
    </reviewItem>
    <reviewItem>
      <errorID>a01e63dc-6609-4b0b-9d1a-f83222af7e99</errorID>
      <errorWord>设置支持</errorWord>
      <group>L1_Word</group>
      <groupName>字词问题</groupName>
      <ability>L2_Typo</ability>
      <abilityName>字词错误</abilityName>
      <candidateList>
        <item>设备设置</item>
      </candidateList>
      <explain/>
      <paraID>20767542</paraID>
      <start>76</start>
      <end>80</end>
      <status>ignored</status>
      <modifiedWord/>
      <trackRevisions>false</trackRevisions>
    </reviewItem>
    <reviewItem>
      <errorID>5fd13586-5e64-40af-bf65-788035e77a0a</errorID>
      <errorWord>考试</errorWord>
      <group>L1_Word</group>
      <groupName>字词问题</groupName>
      <ability>L2_Typo</ability>
      <abilityName>字词错误</abilityName>
      <candidateList>
        <item>考生</item>
      </candidateList>
      <explain/>
      <paraID> EAC81EF</paraID>
      <start>15</start>
      <end>17</end>
      <status>ignored</status>
      <modifiedWord/>
      <trackRevisions>false</trackRevisions>
    </reviewItem>
    <reviewItem>
      <errorID>48bb40a4-1fb9-4f7a-bcf1-1a548f10eeb6</errorID>
      <errorWord>下才能</errorWord>
      <group>L1_Grammar</group>
      <groupName>语法问题</groupName>
      <ability>L2_Grammar</ability>
      <abilityName>语法错误</abilityName>
      <candidateList>
        <item>下</item>
      </candidateList>
      <explain/>
      <paraID> EAC81EF</paraID>
      <start>24</start>
      <end>27</end>
      <status>ignored</status>
      <modifiedWord/>
      <trackRevisions>false</trackRevisions>
    </reviewItem>
    <reviewItem>
      <errorID>250c3fdf-cce5-44d3-832d-3cb1535cb1bc</errorID>
      <errorWord>每位</errorWord>
      <group>L1_Word</group>
      <groupName>字词问题</groupName>
      <ability>L2_Typo</ability>
      <abilityName>字词错误</abilityName>
      <candidateList>
        <item>对每位</item>
      </candidateList>
      <explain/>
      <paraID>34168B03</paraID>
      <start>5</start>
      <end>8</end>
      <status>modified</status>
      <modifiedWord>对每位</modifiedWord>
      <trackRevisions>false</trackRevisions>
    </reviewItem>
    <reviewItem>
      <errorID>4fd94bc0-039b-4337-aa61-10f5f45cf9d1</errorID>
      <errorWord>对于</errorWord>
      <group>L1_Word</group>
      <groupName>字词问题</groupName>
      <ability>L2_Typo</ability>
      <abilityName>字词错误</abilityName>
      <candidateList>
        <item>对</item>
      </candidateList>
      <explain/>
      <paraID>13C5763F</paraID>
      <start>5</start>
      <end>6</end>
      <status>modified</status>
      <modifiedWord>对</modifiedWord>
      <trackRevisions>false</trackRevisions>
    </reviewItem>
    <reviewItem>
      <errorID>5a0ef6fc-ac79-47d0-b7fc-6de6bdc0f684</errorID>
      <errorWord>查看</errorWord>
      <group>L1_Word</group>
      <groupName>字词问题</groupName>
      <ability>L2_Typo</ability>
      <abilityName>字词错误</abilityName>
      <candidateList>
        <item>后查看</item>
      </candidateList>
      <explain/>
      <paraID>78BDF2A9</paraID>
      <start>42</start>
      <end>45</end>
      <status>modified</status>
      <modifiedWord>后查看</modifiedWord>
      <trackRevisions>false</trackRevisions>
    </reviewItem>
    <reviewItem>
      <errorID>19adfa72-a4db-455c-8749-b26cd4613029</errorID>
      <errorWord>截至</errorWord>
      <group>L1_Word</group>
      <groupName>字词问题</groupName>
      <ability>L2_Typo</ability>
      <abilityName>字词错误</abilityName>
      <candidateList>
        <item>截止</item>
      </candidateList>
      <explain>〈动〉（到一定期限）停止：报名在昨天已经～。</explain>
      <paraID>78BDF2A9</paraID>
      <start>63</start>
      <end>65</end>
      <status>modified</status>
      <modifiedWord>截止</modifiedWord>
      <trackRevisions>false</trackRevisions>
    </reviewItem>
    <reviewItem>
      <errorID>18eabf28-aa4c-4e15-ad68-2169ab3a1bc0</errorID>
      <errorWord>教正</errorWord>
      <group>L1_Word</group>
      <groupName>字词问题</groupName>
      <ability>L2_Typo</ability>
      <abilityName>字词错误</abilityName>
      <candidateList>
        <item>修正</item>
      </candidateList>
      <explain/>
      <paraID>24427702</paraID>
      <start>67</start>
      <end>69</end>
      <status>modified</status>
      <modifiedWord>修正</modifiedWord>
      <trackRevisions>false</trackRevisions>
    </reviewItem>
    <reviewItem>
      <errorID>859cfe40-2d7c-4392-b4d9-161ca1a6dd7e</errorID>
      <errorWord>老师</errorWord>
      <group>L1_Word</group>
      <groupName>字词问题</groupName>
      <ability>L2_Typo</ability>
      <abilityName>字词错误</abilityName>
      <candidateList>
        <item>教师</item>
      </candidateList>
      <explain/>
      <paraID>1E1BF609</paraID>
      <start>10</start>
      <end>12</end>
      <status>ignored</status>
      <modifiedWord/>
      <trackRevisions>false</trackRevisions>
    </reviewItem>
    <reviewItem>
      <errorID>5d3ea378-9f86-4552-bc5e-3deb039e2ef3</errorID>
      <errorWord>发</errorWord>
      <group>L1_Word</group>
      <groupName>字词问题</groupName>
      <ability>L2_Typo</ability>
      <abilityName>字词错误</abilityName>
      <candidateList>
        <item>发送</item>
      </candidateList>
      <explain/>
      <paraID>3C3FD69B</paraID>
      <start>25</start>
      <end>27</end>
      <status>modified</status>
      <modifiedWord>发送</modifiedWord>
      <trackRevisions>false</trackRevisions>
    </reviewItem>
    <reviewItem>
      <errorID>3e83cb2e-80bc-4b60-9416-c5167f44e4fd</errorID>
      <errorWord>，</errorWord>
      <group>L1_Punc</group>
      <groupName>标点问题</groupName>
      <ability>L2_Punc</ability>
      <abilityName>标点符号检查</abilityName>
      <candidateList>
        <item/>
      </candidateList>
      <explain/>
      <paraID>25A19055</paraID>
      <start>22</start>
      <end>23</end>
      <status>ignored</status>
      <modifiedWord/>
      <trackRevisions>false</trackRevisions>
    </reviewItem>
    <reviewItem>
      <errorID>aef0e23b-337f-4066-9dd1-24ad1067f380</errorID>
      <errorWord>观</errorWord>
      <group>L1_Word</group>
      <groupName>字词问题</groupName>
      <ability>L2_Typo</ability>
      <abilityName>字词错误</abilityName>
      <candidateList>
        <item>观地</item>
      </candidateList>
      <explain/>
      <paraID>4A34B973</paraID>
      <start>43</start>
      <end>44</end>
      <status>ignored</status>
      <modifiedWord/>
      <trackRevisions>false</trackRevisions>
    </reviewItem>
    <reviewItem>
      <errorID>4872d855-0a19-4ac2-ae75-9d47ba6c4224</errorID>
      <errorWord>了解</errorWord>
      <group>L1_Word</group>
      <groupName>字词问题</groupName>
      <ability>L2_Typo</ability>
      <abilityName>字词错误</abilityName>
      <candidateList>
        <item>地了解</item>
      </candidateList>
      <explain/>
      <paraID>4A34B973</paraID>
      <start>44</start>
      <end>46</end>
      <status>ignored</status>
      <modifiedWord/>
      <trackRevisions>false</trackRevisions>
    </reviewItem>
    <reviewItem>
      <errorID>31ae69e4-ba03-4b4c-ba46-fd8c12be0ebc</errorID>
      <errorWord>支持设置</errorWord>
      <group>L1_Grammar</group>
      <groupName>语法问题</groupName>
      <ability>L2_Grammar</ability>
      <abilityName>语法错误</abilityName>
      <candidateList>
        <item>支持</item>
      </candidateList>
      <explain/>
      <paraID>5DB407FF</paraID>
      <start>55</start>
      <end>59</end>
      <status>ignored</status>
      <modifiedWord/>
      <trackRevisions>false</trackRevisions>
    </reviewItem>
    <reviewItem>
      <errorID>7e5ec557-b310-45cd-a427-925f72a735c7</errorID>
      <errorWord>对</errorWord>
      <group>L1_Word</group>
      <groupName>字词问题</groupName>
      <ability>L2_Typo</ability>
      <abilityName>字词错误</abilityName>
      <candidateList>
        <item>向</item>
      </candidateList>
      <explain/>
      <paraID>3F292D85</paraID>
      <start>1</start>
      <end>2</end>
      <status>modified</status>
      <modifiedWord>向</modifiedWord>
      <trackRevisions>false</trackRevisions>
    </reviewItem>
    <reviewItem>
      <errorID>61c76b39-bec8-419f-b404-f583f3183a84</errorID>
      <errorWord>时效性设置</errorWord>
      <group>L1_Grammar</group>
      <groupName>语法问题</groupName>
      <ability>L2_Grammar</ability>
      <abilityName>语法错误</abilityName>
      <candidateList>
        <item>时效性</item>
      </candidateList>
      <explain/>
      <paraID>3F292D85</paraID>
      <start>15</start>
      <end>20</end>
      <status>ignored</status>
      <modifiedWord/>
      <trackRevisions>false</trackRevisions>
    </reviewItem>
    <reviewItem>
      <errorID>6c5f9f88-f209-417d-be34-5a194c1e2f9f</errorID>
      <errorWord>方式</errorWord>
      <group>L1_Word</group>
      <groupName>字词问题</groupName>
      <ability>L2_Typo</ability>
      <abilityName>字词错误</abilityName>
      <candidateList>
        <item>的方式</item>
      </candidateList>
      <explain/>
      <paraID>371B3101</paraID>
      <start>25</start>
      <end>27</end>
      <status>ignored</status>
      <modifiedWord/>
      <trackRevisions>false</trackRevisions>
    </reviewItem>
    <reviewItem>
      <errorID>766a5c66-4d3c-4695-867f-5c42cc41f58f</errorID>
      <errorWord>，</errorWord>
      <group>L1_Punc</group>
      <groupName>标点问题</groupName>
      <ability>L2_Punc</ability>
      <abilityName>标点符号检查</abilityName>
      <candidateList>
        <item>、</item>
      </candidateList>
      <explain/>
      <paraID>371B3101</paraID>
      <start>31</start>
      <end>32</end>
      <status>ignored</status>
      <modifiedWord/>
      <trackRevisions>false</trackRevisions>
    </reviewItem>
    <reviewItem>
      <errorID>60af4a1e-4fab-4907-aa09-a36d4dab8a37</errorID>
      <errorWord>和</errorWord>
      <group>L1_Grammar</group>
      <groupName>语法问题</groupName>
      <ability>L2_Grammar</ability>
      <abilityName>语法错误</abilityName>
      <candidateList>
        <item>，支持</item>
      </candidateList>
      <explain/>
      <paraID>34DAAF64</paraID>
      <start>81</start>
      <end>82</end>
      <status>ignored</status>
      <modifiedWord/>
      <trackRevisions>false</trackRevisions>
    </reviewItem>
    <reviewItem>
      <errorID>b1bc7033-ac42-4c1a-bdb5-7ea6a901ea9b</errorID>
      <errorWord>已</errorWord>
      <group>L1_Word</group>
      <groupName>字词问题</groupName>
      <ability>L2_Typo</ability>
      <abilityName>字词错误</abilityName>
      <candidateList>
        <item>以</item>
      </candidateList>
      <explain/>
      <paraID>5D1F8278</paraID>
      <start>10</start>
      <end>11</end>
      <status>ignored</status>
      <modifiedWord/>
      <trackRevisions>false</trackRevisions>
    </reviewItem>
    <reviewItem>
      <errorID>309bccc4-3518-44ce-b9a0-e30ff4544faf</errorID>
      <errorWord>筛选选择</errorWord>
      <group>L1_Grammar</group>
      <groupName>语法问题</groupName>
      <ability>L2_Grammar</ability>
      <abilityName>语法错误</abilityName>
      <candidateList>
        <item>筛选</item>
      </candidateList>
      <explain/>
      <paraID>28879DD7</paraID>
      <start>7</start>
      <end>11</end>
      <status>ignored</status>
      <modifiedWord/>
      <trackRevisions>false</trackRevisions>
    </reviewItem>
    <reviewItem>
      <errorID>a2d25f4a-37b0-4011-8d71-796cfef9ac27</errorID>
      <errorWord>为列表</errorWord>
      <group>L1_Grammar</group>
      <groupName>语法问题</groupName>
      <ability>L2_Grammar</ability>
      <abilityName>语法错误</abilityName>
      <candidateList>
        <item>为</item>
      </candidateList>
      <explain/>
      <paraID>323C0996</paraID>
      <start>17</start>
      <end>20</end>
      <status>ignored</status>
      <modifiedWord/>
      <trackRevisions>false</trackRevisions>
    </reviewItem>
    <reviewItem>
      <errorID>ef3c8ba7-ac25-4c4a-9d38-d9bff6ff7266</errorID>
      <errorWord>并且</errorWord>
      <group>L1_Word</group>
      <groupName>字词问题</groupName>
      <ability>L2_Typo</ability>
      <abilityName>字词错误</abilityName>
      <candidateList>
        <item>并</item>
      </candidateList>
      <explain/>
      <paraID>323C0996</paraID>
      <start>36</start>
      <end>38</end>
      <status>ignored</status>
      <modifiedWord/>
      <trackRevisions>false</trackRevisions>
    </reviewItem>
    <reviewItem>
      <errorID>745dd130-d29c-40a8-95f4-81d610d29e60</errorID>
      <errorWord>发件</errorWord>
      <group>L1_Word</group>
      <groupName>字词问题</groupName>
      <ability>L2_Typo</ability>
      <abilityName>字词错误</abilityName>
      <candidateList>
        <item>发件人</item>
      </candidateList>
      <explain/>
      <paraID>3FC2FA48</paraID>
      <start>9</start>
      <end>11</end>
      <status>ignored</status>
      <modifiedWord/>
      <trackRevisions>false</trackRevisions>
    </reviewItem>
    <reviewItem>
      <errorID>f8d78a93-62f6-432e-af1f-9c3c9f832c91</errorID>
      <errorWord>收件</errorWord>
      <group>L1_Word</group>
      <groupName>字词问题</groupName>
      <ability>L2_Typo</ability>
      <abilityName>字词错误</abilityName>
      <candidateList>
        <item>收件人</item>
      </candidateList>
      <explain/>
      <paraID>3FC2FA48</paraID>
      <start>12</start>
      <end>14</end>
      <status>ignored</status>
      <modifiedWord/>
      <trackRevisions>false</trackRevisions>
    </reviewItem>
    <reviewItem>
      <errorID>dbd93a9b-b330-4473-9124-9f6de8055a82</errorID>
      <errorWord>已</errorWord>
      <group>L1_Word</group>
      <groupName>字词问题</groupName>
      <ability>L2_Typo</ability>
      <abilityName>字词错误</abilityName>
      <candidateList>
        <item>的已</item>
      </candidateList>
      <explain/>
      <paraID>3FC2FA48</paraID>
      <start>26</start>
      <end>27</end>
      <status>ignored</status>
      <modifiedWord/>
      <trackRevisions>false</trackRevisions>
    </reviewItem>
    <reviewItem>
      <errorID>e5387c45-30ba-426c-b5ce-52cc5f5a3a2c</errorID>
      <errorWord>置顶</errorWord>
      <group>L1_Punc</group>
      <groupName>标点问题</groupName>
      <ability>L2_Punc</ability>
      <abilityName>标点符号检查</abilityName>
      <candidateList>
        <item>置顶。</item>
      </candidateList>
      <explain/>
      <paraID>3FC2FA48</paraID>
      <start>37</start>
      <end>39</end>
      <status>ignored</status>
      <modifiedWord/>
      <trackRevisions>false</trackRevisions>
    </reviewItem>
    <reviewItem>
      <errorID>f63f7f7e-a0bd-4e70-ac10-4135ca21f252</errorID>
      <errorWord>一个</errorWord>
      <group>L1_Word</group>
      <groupName>字词问题</groupName>
      <ability>L2_Typo</ability>
      <abilityName>字词错误</abilityName>
      <candidateList>
        <item>一</item>
      </candidateList>
      <explain/>
      <paraID>5DF67D40</paraID>
      <start>117</start>
      <end>119</end>
      <status>ignored</status>
      <modifiedWord/>
      <trackRevisions>false</trackRevisions>
    </reviewItem>
    <reviewItem>
      <errorID>97758034-3628-43f8-b6dd-48c0dcdb6b85</errorID>
      <errorWord>模板通知</errorWord>
      <group>L1_Word</group>
      <groupName>字词问题</groupName>
      <ability>L2_Typo</ability>
      <abilityName>字词错误</abilityName>
      <candidateList>
        <item>通知模板</item>
      </candidateList>
      <explain/>
      <paraID>11FD1D6F</paraID>
      <start>15</start>
      <end>19</end>
      <status>ignored</status>
      <modifiedWord/>
      <trackRevisions>false</trackRevisions>
    </reviewItem>
    <reviewItem>
      <errorID>8f437b6a-58a7-4214-af63-8067c43a2246</errorID>
      <errorWord>学校办学特色</errorWord>
      <group>L1_Word</group>
      <groupName>字词问题</groupName>
      <ability>L2_Typo</ability>
      <abilityName>字词错误</abilityName>
      <candidateList>
        <item>办学特色</item>
      </candidateList>
      <explain/>
      <paraID>213689DC</paraID>
      <start>9</start>
      <end>15</end>
      <status>ignored</status>
      <modifiedWord/>
      <trackRevisions>false</trackRevisions>
    </reviewItem>
    <reviewItem>
      <errorID>cf490980-5a8e-43be-9374-b9df266f9292</errorID>
      <errorWord>，网站</errorWord>
      <group>L1_Grammar</group>
      <groupName>语法问题</groupName>
      <ability>L2_Grammar</ability>
      <abilityName>语法错误</abilityName>
      <candidateList>
        <item>，</item>
      </candidateList>
      <explain/>
      <paraID>2B193251</paraID>
      <start>16</start>
      <end>19</end>
      <status>ignored</status>
      <modifiedWord/>
      <trackRevisions>false</trackRevisions>
    </reviewItem>
    <reviewItem>
      <errorID>553b256c-a1e0-4f94-824c-14426edc9d4f</errorID>
      <errorWord>seo</errorWord>
      <group>L1_Grammar</group>
      <groupName>语法问题</groupName>
      <ability>L2_Grammar</ability>
      <abilityName>语法错误</abilityName>
      <candidateList>
        <item>进行SEO</item>
      </candidateList>
      <explain/>
      <paraID>2B193251</paraID>
      <start>26</start>
      <end>29</end>
      <status>ignored</status>
      <modifiedWord/>
      <trackRevisions>false</trackRevisions>
    </reviewItem>
    <reviewItem>
      <errorID>c8a2a846-06ad-4bb5-aa01-ae09398bb402</errorID>
      <errorWord>包含</errorWord>
      <group>L1_Word</group>
      <groupName>字词问题</groupName>
      <ability>L2_Typo</ability>
      <abilityName>字词错误</abilityName>
      <candidateList>
        <item>如</item>
      </candidateList>
      <explain/>
      <paraID>14A6339D</paraID>
      <start>22</start>
      <end>24</end>
      <status>ignored</status>
      <modifiedWord/>
      <trackRevisions>false</trackRevisions>
    </reviewItem>
    <reviewItem>
      <errorID>0ab6486e-69fb-4dfd-89db-989c62f2697a</errorID>
      <errorWord>密码</errorWord>
      <group>L1_Punc</group>
      <groupName>标点问题</groupName>
      <ability>L2_Punc</ability>
      <abilityName>标点符号检查</abilityName>
      <candidateList>
        <item>、密码</item>
      </candidateList>
      <explain/>
      <paraID>14A6339D</paraID>
      <start>29</start>
      <end>31</end>
      <status>ignored</status>
      <modifiedWord/>
      <trackRevisions>false</trackRevisions>
    </reviewItem>
    <reviewItem>
      <errorID>1b3ed3ac-c5f8-4ab9-a2d7-c5dea2e38e0d</errorID>
      <errorWord>方式</errorWord>
      <group>L1_Word</group>
      <groupName>字词问题</groupName>
      <ability>L2_Typo</ability>
      <abilityName>字词错误</abilityName>
      <candidateList>
        <item>，</item>
      </candidateList>
      <explain/>
      <paraID>14A6339D</paraID>
      <start>66</start>
      <end>68</end>
      <status>ignored</status>
      <modifiedWord/>
      <trackRevisions>false</trackRevisions>
    </reviewItem>
    <reviewItem>
      <errorID>e57e7e1c-8e5c-4e23-99c9-7b500115eb46</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14A6339D</paraID>
      <start>84</start>
      <end>86</end>
      <status>unmodified</status>
      <modifiedWord/>
      <trackRevisions>false</trackRevisions>
    </reviewItem>
    <reviewItem>
      <errorID>54a850f1-ed78-4556-ab92-e6ffc38c0941</errorID>
      <errorWord>登陆</errorWord>
      <group>L1_Word</group>
      <groupName>字词问题</groupName>
      <ability>L2_Typo</ability>
      <abilityName>字词错误</abilityName>
      <candidateList>
        <item>登录</item>
      </candidateList>
      <explain/>
      <paraID>13D0675A</paraID>
      <start>6</start>
      <end>8</end>
      <status>unmodified</status>
      <modifiedWord/>
      <trackRevisions>false</trackRevisions>
    </reviewItem>
    <reviewItem>
      <errorID>ea0ad0d3-1985-4628-86c0-a426e42bc9dc</errorID>
      <errorWord>/</errorWord>
      <group>L1_Word</group>
      <groupName>字词问题</groupName>
      <ability>L2_Typo</ability>
      <abilityName>字词错误</abilityName>
      <candidateList>
        <item>和</item>
      </candidateList>
      <explain/>
      <paraID>13D0675A</paraID>
      <start>77</start>
      <end>78</end>
      <status>unmodified</status>
      <modifiedWord/>
      <trackRevisions>false</trackRevisions>
    </reviewItem>
    <reviewItem>
      <errorID>828deafa-9a92-41d1-bd73-5ad8368ae178</errorID>
      <errorWord>移动端</errorWord>
      <group>L1_Word</group>
      <groupName>字词问题</groupName>
      <ability>L2_Typo</ability>
      <abilityName>字词错误</abilityName>
      <candidateList>
        <item>以及移动</item>
      </candidateList>
      <explain/>
      <paraID>13D0675A</paraID>
      <start>81</start>
      <end>84</end>
      <status>unmodified</status>
      <modifiedWord/>
      <trackRevisions>false</trackRevisions>
    </reviewItem>
    <reviewItem>
      <errorID>ce78d185-4cdc-45bb-bde7-971e270f9bff</errorID>
      <errorWord>连接/</errorWord>
      <group>L1_Word</group>
      <groupName>字词问题</groupName>
      <ability>L2_Typo</ability>
      <abilityName>字词错误</abilityName>
      <candidateList>
        <item>链接、</item>
      </candidateList>
      <explain/>
      <paraID>7804E576</paraID>
      <start>26</start>
      <end>29</end>
      <status>unmodified</status>
      <modifiedWord/>
      <trackRevisions>false</trackRevisions>
    </reviewItem>
    <reviewItem>
      <errorID>be4ba50a-699e-4dea-8b8e-51ddebddb8e0</errorID>
      <errorWord>/</errorWord>
      <group>L1_Punc</group>
      <groupName>标点问题</groupName>
      <ability>L2_Punc</ability>
      <abilityName>标点符号检查</abilityName>
      <candidateList>
        <item>、</item>
      </candidateList>
      <explain/>
      <paraID>7804E576</paraID>
      <start>33</start>
      <end>34</end>
      <status>unmodified</status>
      <modifiedWord/>
      <trackRevisions>false</trackRevisions>
    </reviewItem>
    <reviewItem>
      <errorID>16629f9a-1868-4f2c-8b20-37b5e9a6bd5f</errorID>
      <errorWord>可</errorWord>
      <group>L1_Punc</group>
      <groupName>标点问题</groupName>
      <ability>L2_Punc</ability>
      <abilityName>标点符号检查</abilityName>
      <candidateList>
        <item>，可</item>
      </candidateList>
      <explain/>
      <paraID>14AE16E6</paraID>
      <start>11</start>
      <end>12</end>
      <status>unmodified</status>
      <modifiedWord/>
      <trackRevisions>false</trackRevisions>
    </reviewItem>
    <reviewItem>
      <errorID>19080112-92ae-4efc-9938-193fb5f0b591</errorID>
      <errorWord>。</errorWord>
      <group>L1_Punc</group>
      <groupName>标点问题</groupName>
      <ability>L2_Punc</ability>
      <abilityName>标点符号检查</abilityName>
      <candidateList>
        <item>，</item>
      </candidateList>
      <explain/>
      <paraID>14AE16E6</paraID>
      <start>20</start>
      <end>21</end>
      <status>unmodified</status>
      <modifiedWord/>
      <trackRevisions>false</trackRevisions>
    </reviewItem>
    <reviewItem>
      <errorID>ed855cab-9bcd-4362-8832-54188c3d3e24</errorID>
      <errorWord>。</errorWord>
      <group>L1_Grammar</group>
      <groupName>语法问题</groupName>
      <ability>L2_Grammar</ability>
      <abilityName>语法错误</abilityName>
      <candidateList>
        <item>该排名。</item>
      </candidateList>
      <explain/>
      <paraID>1718153A</paraID>
      <start>9</start>
      <end>10</end>
      <status>unmodified</status>
      <modifiedWord/>
      <trackRevisions>false</trackRevisions>
    </reviewItem>
    <reviewItem>
      <errorID>4f8e46d6-a087-4813-b122-a9583f9e13fd</errorID>
      <errorWord>可</errorWord>
      <group>L1_Punc</group>
      <groupName>标点问题</groupName>
      <ability>L2_Punc</ability>
      <abilityName>标点符号检查</abilityName>
      <candidateList>
        <item>，可</item>
      </candidateList>
      <explain/>
      <paraID>2F7AC2DF</paraID>
      <start>14</start>
      <end>15</end>
      <status>unmodified</status>
      <modifiedWord/>
      <trackRevisions>false</trackRevisions>
    </reviewItem>
    <reviewItem>
      <errorID>a3832fa0-c425-48f9-9bbb-0ccabb3cb101</errorID>
      <errorWord>。</errorWord>
      <group>L1_Punc</group>
      <groupName>标点问题</groupName>
      <ability>L2_Punc</ability>
      <abilityName>标点符号检查</abilityName>
      <candidateList>
        <item>，</item>
      </candidateList>
      <explain/>
      <paraID>2F7AC2DF</paraID>
      <start>23</start>
      <end>24</end>
      <status>unmodified</status>
      <modifiedWord/>
      <trackRevisions>false</trackRevisions>
    </reviewItem>
    <reviewItem>
      <errorID>b05e5ac6-f367-42b1-9042-cefacf118d1e</errorID>
      <errorWord>，查看</errorWord>
      <group>L1_Grammar</group>
      <groupName>语法问题</groupName>
      <ability>L2_Grammar</ability>
      <abilityName>语法错误</abilityName>
      <candidateList>
        <item>、</item>
      </candidateList>
      <explain/>
      <paraID>2F7AC2DF</paraID>
      <start>31</start>
      <end>34</end>
      <status>unmodified</status>
      <modifiedWord/>
      <trackRevisions>false</trackRevisions>
    </reviewItem>
    <reviewItem>
      <errorID>f3792091-8bab-47d0-9828-6ea5deea0c79</errorID>
      <errorWord>，查看</errorWord>
      <group>L1_Grammar</group>
      <groupName>语法问题</groupName>
      <ability>L2_Grammar</ability>
      <abilityName>语法错误</abilityName>
      <candidateList>
        <item>、</item>
      </candidateList>
      <explain/>
      <paraID>2F7AC2DF</paraID>
      <start>40</start>
      <end>43</end>
      <status>unmodified</status>
      <modifiedWord/>
      <trackRevisions>false</trackRevisions>
    </reviewItem>
    <reviewItem>
      <errorID>d889d62a-a20f-49ff-97ee-f11dd93fbf7c</errorID>
      <errorWord>可</errorWord>
      <group>L1_Punc</group>
      <groupName>标点问题</groupName>
      <ability>L2_Punc</ability>
      <abilityName>标点符号检查</abilityName>
      <candidateList>
        <item>，可</item>
      </candidateList>
      <explain/>
      <paraID>2490AB91</paraID>
      <start>19</start>
      <end>20</end>
      <status>unmodified</status>
      <modifiedWord/>
      <trackRevisions>false</trackRevisions>
    </reviewItem>
    <reviewItem>
      <errorID>adeecc62-6687-47af-b666-ab1696aaeb20</errorID>
      <errorWord>到</errorWord>
      <group>L1_Grammar</group>
      <groupName>语法问题</groupName>
      <ability>L2_Grammar</ability>
      <abilityName>语法错误</abilityName>
      <candidateList>
        <item>主题色，使涉及</item>
      </candidateList>
      <explain/>
      <paraID>3F1372CE</paraID>
      <start>14</start>
      <end>15</end>
      <status>unmodified</status>
      <modifiedWord/>
      <trackRevisions>false</trackRevisions>
    </reviewItem>
    <reviewItem>
      <errorID>7b131c95-0373-41e7-8999-7a6883732be6</errorID>
      <errorWord>最</errorWord>
      <group>L1_Word</group>
      <groupName>字词问题</groupName>
      <ability>L2_Typo</ability>
      <abilityName>字词错误</abilityName>
      <candidateList>
        <item>最新</item>
      </candidateList>
      <explain/>
      <paraID>23F235BD</paraID>
      <start>35</start>
      <end>36</end>
      <status>unmodified</status>
      <modifiedWord/>
      <trackRevisions>false</trackRevisions>
    </reviewItem>
    <reviewItem>
      <errorID>cefc9621-c240-4416-9a60-f522b6d2cfbc</errorID>
      <errorWord>新闻</errorWord>
      <group>L1_Word</group>
      <groupName>字词问题</groupName>
      <ability>L2_Typo</ability>
      <abilityName>字词错误</abilityName>
      <candidateList>
        <item>新</item>
      </candidateList>
      <explain/>
      <paraID>23F235BD</paraID>
      <start>36</start>
      <end>38</end>
      <status>unmodified</status>
      <modifiedWord/>
      <trackRevisions>false</trackRevisions>
    </reviewItem>
    <reviewItem>
      <errorID>6b898534-8c56-4ac8-a54e-d8667e4ef662</errorID>
      <errorWord>、</errorWord>
      <group>L1_Punc</group>
      <groupName>标点问题</groupName>
      <ability>L2_Punc</ability>
      <abilityName>标点符号检查</abilityName>
      <candidateList>
        <item>，</item>
      </candidateList>
      <explain/>
      <paraID>3DD2AFDC</paraID>
      <start>66</start>
      <end>67</end>
      <status>unmodified</status>
      <modifiedWord/>
      <trackRevisions>false</trackRevisions>
    </reviewItem>
    <reviewItem>
      <errorID>43d4ae80-3967-4e23-b6cc-8c45e8542344</errorID>
      <errorWord>通过</errorWord>
      <group>L1_Word</group>
      <groupName>字词问题</groupName>
      <ability>L2_Typo</ability>
      <abilityName>字词错误</abilityName>
      <candidateList>
        <item>从</item>
      </candidateList>
      <explain/>
      <paraID>285DA777</paraID>
      <start>14</start>
      <end>16</end>
      <status>unmodified</status>
      <modifiedWord/>
      <trackRevisions>false</trackRevisions>
    </reviewItem>
    <reviewItem>
      <errorID>d1eba23e-a486-4871-b464-ca03fe198fab</errorID>
      <errorWord>pcm、mpc</errorWord>
      <group>L1_Grammar</group>
      <groupName>语法问题</groupName>
      <ability>L2_Grammar</ability>
      <abilityName>语法错误</abilityName>
      <candidateList>
        <item>pcm</item>
      </candidateList>
      <explain/>
      <paraID>3C9A1BC4</paraID>
      <start>74</start>
      <end>81</end>
      <status>unmodified</status>
      <modifiedWord/>
      <trackRevisions>false</trackRevisions>
    </reviewItem>
    <reviewItem>
      <errorID>8b928c19-c7da-4d60-884b-7ab7e928c468</errorID>
      <errorWord>；</errorWord>
      <group>L1_Punc</group>
      <groupName>标点问题</groupName>
      <ability>L2_Punc</ability>
      <abilityName>标点符号检查</abilityName>
      <candidateList>
        <item>。</item>
      </candidateList>
      <explain/>
      <paraID>3C9A1BC4</paraID>
      <start>129</start>
      <end>130</end>
      <status>unmodified</status>
      <modifiedWord/>
      <trackRevisions>false</trackRevisions>
    </reviewItem>
    <reviewItem>
      <errorID>2277f8aa-e3c4-4b2c-aaf8-317512718e01</errorID>
      <errorWord>插入到</errorWord>
      <group>L1_Word</group>
      <groupName>字词问题</groupName>
      <ability>L2_Typo</ability>
      <abilityName>字词错误</abilityName>
      <candidateList>
        <item>插入</item>
      </candidateList>
      <explain>〈动〉插进去。</explain>
      <paraID>2507164F</paraID>
      <start>39</start>
      <end>42</end>
      <status>unmodified</status>
      <modifiedWord/>
      <trackRevisions>false</trackRevisions>
    </reviewItem>
    <reviewItem>
      <errorID>e594122e-810b-447a-b55c-052e36046adc</errorID>
      <errorWord>，</errorWord>
      <group>L1_Punc</group>
      <groupName>标点问题</groupName>
      <ability>L2_Punc</ability>
      <abilityName>标点符号检查</abilityName>
      <candidateList>
        <item>。</item>
      </candidateList>
      <explain/>
      <paraID> D196DBC</paraID>
      <start>19</start>
      <end>20</end>
      <status>unmodified</status>
      <modifiedWord/>
      <trackRevisions>false</trackRevisions>
    </reviewItem>
    <reviewItem>
      <errorID>2da2b33e-6356-4722-88db-d7f0ad4a1bef</errorID>
      <errorWord>视频</errorWord>
      <group>L1_Word</group>
      <groupName>字词问题</groupName>
      <ability>L2_Typo</ability>
      <abilityName>字词错误</abilityName>
      <candidateList>
        <item>在视频</item>
      </candidateList>
      <explain/>
      <paraID> 732BBC2</paraID>
      <start>22</start>
      <end>24</end>
      <status>unmodified</status>
      <modifiedWord/>
      <trackRevisions>false</trackRevisions>
    </reviewItem>
    <reviewItem>
      <errorID>d79390dd-3160-46b2-92aa-20937e70be7c</errorID>
      <errorWord>视频</errorWord>
      <group>L1_Word</group>
      <groupName>字词问题</groupName>
      <ability>L2_Typo</ability>
      <abilityName>字词错误</abilityName>
      <candidateList>
        <item>在视频</item>
      </candidateList>
      <explain/>
      <paraID> 732BBC2</paraID>
      <start>46</start>
      <end>48</end>
      <status>unmodified</status>
      <modifiedWord/>
      <trackRevisions>false</trackRevisions>
    </reviewItem>
    <reviewItem>
      <errorID>fd066325-fe23-4250-aa06-96eac1633e1f</errorID>
      <errorWord>视频</errorWord>
      <group>L1_Word</group>
      <groupName>字词问题</groupName>
      <ability>L2_Typo</ability>
      <abilityName>字词错误</abilityName>
      <candidateList>
        <item>在视频</item>
      </candidateList>
      <explain/>
      <paraID> 732BBC2</paraID>
      <start>61</start>
      <end>63</end>
      <status>unmodified</status>
      <modifiedWord/>
      <trackRevisions>false</trackRevisions>
    </reviewItem>
    <reviewItem>
      <errorID>e1788675-6d32-4aa6-99f3-f229c9c18df0</errorID>
      <errorWord>视频</errorWord>
      <group>L1_Word</group>
      <groupName>字词问题</groupName>
      <ability>L2_Typo</ability>
      <abilityName>字词错误</abilityName>
      <candidateList>
        <item>在视频</item>
      </candidateList>
      <explain/>
      <paraID> 732BBC2</paraID>
      <start>78</start>
      <end>80</end>
      <status>unmodified</status>
      <modifiedWord/>
      <trackRevisions>false</trackRevisions>
    </reviewItem>
    <reviewItem>
      <errorID>0be7187b-62de-48f3-88b3-60354a35359e</errorID>
      <errorWord>统计基于</errorWord>
      <group>L1_Grammar</group>
      <groupName>语法问题</groupName>
      <ability>L2_Grammar</ability>
      <abilityName>语法错误</abilityName>
      <candidateList>
        <item>统计</item>
      </candidateList>
      <explain/>
      <paraID>57F829F4</paraID>
      <start>18</start>
      <end>22</end>
      <status>unmodified</status>
      <modifiedWord/>
      <trackRevisions>false</trackRevisions>
    </reviewItem>
    <reviewItem>
      <errorID>50220fd2-37f1-43a3-a072-46a1f615610b</errorID>
      <errorWord>进播放</errorWord>
      <group>L1_Grammar</group>
      <groupName>语法问题</groupName>
      <ability>L2_Grammar</ability>
      <abilityName>语法错误</abilityName>
      <candidateList>
        <item>进</item>
      </candidateList>
      <explain/>
      <paraID>7D608812</paraID>
      <start>45</start>
      <end>48</end>
      <status>unmodified</status>
      <modifiedWord/>
      <trackRevisions>false</trackRevisions>
    </reviewItem>
    <reviewItem>
      <errorID>3973cd45-fe5e-487c-94a3-662edb496f36</errorID>
      <errorWord>的时候</errorWord>
      <group>L1_Grammar</group>
      <groupName>语法问题</groupName>
      <ability>L2_Grammar</ability>
      <abilityName>语法错误</abilityName>
      <candidateList>
        <item>时</item>
      </candidateList>
      <explain/>
      <paraID>7D608812</paraID>
      <start>55</start>
      <end>58</end>
      <status>unmodified</status>
      <modifiedWord/>
      <trackRevisions>false</trackRevisions>
    </reviewItem>
    <reviewItem>
      <errorID>d1d0a954-cfd6-4a97-b248-41f583fdc425</errorID>
      <errorWord>，</errorWord>
      <group>L1_Punc</group>
      <groupName>标点问题</groupName>
      <ability>L2_Punc</ability>
      <abilityName>标点符号检查</abilityName>
      <candidateList>
        <item/>
      </candidateList>
      <explain/>
      <paraID>7D608812</paraID>
      <start>97</start>
      <end>98</end>
      <status>unmodified</status>
      <modifiedWord/>
      <trackRevisions>false</trackRevisions>
    </reviewItem>
    <reviewItem>
      <errorID>b2944da6-ebb1-4e7b-8c66-e217816e7759</errorID>
      <errorWord>；</errorWord>
      <group>L1_Punc</group>
      <groupName>标点问题</groupName>
      <ability>L2_Punc</ability>
      <abilityName>标点符号检查</abilityName>
      <candidateList>
        <item>。</item>
      </candidateList>
      <explain/>
      <paraID>7D608812</paraID>
      <start>149</start>
      <end>150</end>
      <status>unmodified</status>
      <modifiedWord/>
      <trackRevisions>false</trackRevisions>
    </reviewItem>
    <reviewItem>
      <errorID>f587594b-2962-4c1c-aaec-0ecd203c5b55</errorID>
      <errorWord>人脸识别</errorWord>
      <group>L1_Punc</group>
      <groupName>标点问题</groupName>
      <ability>L2_Punc</ability>
      <abilityName>标点符号检查</abilityName>
      <candidateList>
        <item>，人脸识别</item>
      </candidateList>
      <explain/>
      <paraID> B7FE66A</paraID>
      <start>34</start>
      <end>38</end>
      <status>unmodified</status>
      <modifiedWord/>
      <trackRevisions>false</trackRevisions>
    </reviewItem>
    <reviewItem>
      <errorID>789be8fb-d94c-463f-ba43-1e5b8d0ac737</errorID>
      <errorWord>；</errorWord>
      <group>L1_Punc</group>
      <groupName>标点问题</groupName>
      <ability>L2_Punc</ability>
      <abilityName>标点符号检查</abilityName>
      <candidateList>
        <item>、</item>
      </candidateList>
      <explain/>
      <paraID> B7FE66A</paraID>
      <start>92</start>
      <end>93</end>
      <status>unmodified</status>
      <modifiedWord/>
      <trackRevisions>false</trackRevisions>
    </reviewItem>
    <reviewItem>
      <errorID>f0510ccf-0745-4db2-9b6b-d4d3363b8b1e</errorID>
      <errorWord>；app</errorWord>
      <group>L1_Word</group>
      <groupName>字词问题</groupName>
      <ability>L2_Typo</ability>
      <abilityName>字词错误</abilityName>
      <candidateList>
        <item>、App</item>
      </candidateList>
      <explain/>
      <paraID> B7FE66A</paraID>
      <start>99</start>
      <end>103</end>
      <status>unmodified</status>
      <modifiedWord/>
      <trackRevisions>false</trackRevisions>
    </reviewItem>
    <reviewItem>
      <errorID>57857763-b3e7-4626-9be2-b359d5351f83</errorID>
      <errorWord>；</errorWord>
      <group>L1_Punc</group>
      <groupName>标点问题</groupName>
      <ability>L2_Punc</ability>
      <abilityName>标点符号检查</abilityName>
      <candidateList>
        <item>、</item>
      </candidateList>
      <explain/>
      <paraID> B7FE66A</paraID>
      <start>115</start>
      <end>116</end>
      <status>unmodified</status>
      <modifiedWord/>
      <trackRevisions>false</trackRevisions>
    </reviewItem>
    <reviewItem>
      <errorID>e9ed3f09-24a9-4413-a0c3-628efb1ad118</errorID>
      <errorWord>；</errorWord>
      <group>L1_Punc</group>
      <groupName>标点问题</groupName>
      <ability>L2_Punc</ability>
      <abilityName>标点符号检查</abilityName>
      <candidateList>
        <item>、</item>
      </candidateList>
      <explain/>
      <paraID> B7FE66A</paraID>
      <start>124</start>
      <end>125</end>
      <status>unmodified</status>
      <modifiedWord/>
      <trackRevisions>false</trackRevisions>
    </reviewItem>
    <reviewItem>
      <errorID>d53a06f2-0ac9-4787-8a16-e0b3f65d1fc0</errorID>
      <errorWord>次数，</errorWord>
      <group>L1_Grammar</group>
      <groupName>语法问题</groupName>
      <ability>L2_Grammar</ability>
      <abilityName>语法错误</abilityName>
      <candidateList>
        <item>时</item>
      </candidateList>
      <explain/>
      <paraID> B7FE66A</paraID>
      <start>139</start>
      <end>142</end>
      <status>unmodified</status>
      <modifiedWord/>
      <trackRevisions>false</trackRevisions>
    </reviewItem>
    <reviewItem>
      <errorID>437bae78-060f-49eb-9850-803863a799f1</errorID>
      <errorWord>；</errorWord>
      <group>L1_Punc</group>
      <groupName>标点问题</groupName>
      <ability>L2_Punc</ability>
      <abilityName>标点符号检查</abilityName>
      <candidateList>
        <item>，</item>
      </candidateList>
      <explain/>
      <paraID>6281FF07</paraID>
      <start>19</start>
      <end>20</end>
      <status>unmodified</status>
      <modifiedWord/>
      <trackRevisions>false</trackRevisions>
    </reviewItem>
    <reviewItem>
      <errorID>61af7f40-8fdf-422b-8671-f0e0b197ff2b</errorID>
      <errorWord>；</errorWord>
      <group>L1_Punc</group>
      <groupName>标点问题</groupName>
      <ability>L2_Punc</ability>
      <abilityName>标点符号检查</abilityName>
      <candidateList>
        <item>，</item>
      </candidateList>
      <explain/>
      <paraID>6281FF07</paraID>
      <start>57</start>
      <end>58</end>
      <status>unmodified</status>
      <modifiedWord/>
      <trackRevisions>false</trackRevisions>
    </reviewItem>
    <reviewItem>
      <errorID>fd51bab7-862e-4ad3-a5b5-127d5aeb76ee</errorID>
      <errorWord>；</errorWord>
      <group>L1_Punc</group>
      <groupName>标点问题</groupName>
      <ability>L2_Punc</ability>
      <abilityName>标点符号检查</abilityName>
      <candidateList>
        <item>，</item>
      </candidateList>
      <explain/>
      <paraID>6281FF07</paraID>
      <start>74</start>
      <end>75</end>
      <status>unmodified</status>
      <modifiedWord/>
      <trackRevisions>false</trackRevisions>
    </reviewItem>
    <reviewItem>
      <errorID>a8094537-89f3-460f-b4cb-1997921a981d</errorID>
      <errorWord>；</errorWord>
      <group>L1_Punc</group>
      <groupName>标点问题</groupName>
      <ability>L2_Punc</ability>
      <abilityName>标点符号检查</abilityName>
      <candidateList>
        <item>，</item>
      </candidateList>
      <explain/>
      <paraID>6281FF07</paraID>
      <start>108</start>
      <end>109</end>
      <status>unmodified</status>
      <modifiedWord/>
      <trackRevisions>false</trackRevisions>
    </reviewItem>
    <reviewItem>
      <errorID>ab9b8ebd-2dfd-40d3-9752-04bc39490e9c</errorID>
      <errorWord>；</errorWord>
      <group>L1_Punc</group>
      <groupName>标点问题</groupName>
      <ability>L2_Punc</ability>
      <abilityName>标���符号检查</abilityName>
      <candidateList>
        <item>，</item>
      </candidateList>
      <explain/>
      <paraID>6281FF07</paraID>
      <start>129</start>
      <end>130</end>
      <status>unmodified</status>
      <modifiedWord/>
      <trackRevisions>false</trackRevisions>
    </reviewItem>
    <reviewItem>
      <errorID>b5669216-ad24-4750-8cf9-f9ed102e455f</errorID>
      <errorWord>；</errorWord>
      <group>L1_Punc</group>
      <groupName>标点问题</groupName>
      <ability>L2_Punc</ability>
      <abilityName>标点符号检查</abilityName>
      <candidateList>
        <item>，</item>
      </candidateList>
      <explain/>
      <paraID>6281FF07</paraID>
      <start>150</start>
      <end>151</end>
      <status>unmodified</status>
      <modifiedWord/>
      <trackRevisions>false</trackRevisions>
    </reviewItem>
    <reviewItem>
      <errorID>bac0c280-6dbb-4356-9b94-8341723704cd</errorID>
      <errorWord>，</errorWord>
      <group>L1_Punc</group>
      <groupName>标点问题</groupName>
      <ability>L2_Punc</ability>
      <abilityName>标点符号检查</abilityName>
      <candidateList>
        <item>、</item>
      </candidateList>
      <explain/>
      <paraID> B19C857</paraID>
      <start>22</start>
      <end>23</end>
      <status>unmodified</status>
      <modifiedWord/>
      <trackRevisions>false</trackRevisions>
    </reviewItem>
    <reviewItem>
      <errorID>f501cc10-95e7-49df-adf5-dbe8883fe45c</errorID>
      <errorWord>综合</errorWord>
      <group>L1_Grammar</group>
      <groupName>语法问题</groupName>
      <ability>L2_Grammar</ability>
      <abilityName>语法错误</abilityName>
      <candidateList>
        <item>统计综合</item>
      </candidateList>
      <explain/>
      <paraID>669C4FC0</paraID>
      <start>5</start>
      <end>7</end>
      <status>unmodified</status>
      <modifiedWord/>
      <trackRevisions>false</trackRevisions>
    </reviewItem>
    <reviewItem>
      <errorID>013bb542-12bb-4d19-a74f-39cc64004b96</errorID>
      <errorWord>进行</errorWord>
      <group>L1_Grammar</group>
      <groupName>语法问题</groupName>
      <ability>L2_Grammar</ability>
      <abilityName>语法错误</abilityName>
      <candidateList>
        <item>的情况进行</item>
      </candidateList>
      <explain/>
      <paraID>669C4FC0</paraID>
      <start>136</start>
      <end>138</end>
      <status>unmodified</status>
      <modifiedWord/>
      <trackRevisions>false</trackRevisions>
    </reviewItem>
    <reviewItem>
      <errorID>289bee44-b9d7-4a1d-9ec7-c877de2c292a</errorID>
      <errorWord>异常</errorWord>
      <group>L1_Word</group>
      <groupName>字词问题</groupName>
      <ability>L2_Typo</ability>
      <abilityName>字词错误</abilityName>
      <candidateList>
        <item>的异常</item>
      </candidateList>
      <explain/>
      <paraID>126BBAFE</paraID>
      <start>23</start>
      <end>25</end>
      <status>unmodified</status>
      <modifiedWord/>
      <trackRevisions>false</trackRevisions>
    </reviewItem>
    <reviewItem>
      <errorID>3daccda1-e80d-49f5-9bfd-99b28ab6b79e</errorID>
      <errorWord>；</errorWord>
      <group>L1_Punc</group>
      <groupName>标点问题</groupName>
      <ability>L2_Punc</ability>
      <abilityName>标点符号检查</abilityName>
      <candidateList>
        <item>，</item>
      </candidateList>
      <explain/>
      <paraID>126BBAFE</paraID>
      <start>89</start>
      <end>90</end>
      <status>unmodified</status>
      <modifiedWord/>
      <trackRevisions>false</trackRevisions>
    </reviewItem>
    <reviewItem>
      <errorID>762aac79-1ae2-4eba-b3f6-bbba3ce6ae4d</errorID>
      <errorWord>：</errorWord>
      <group>L1_Word</group>
      <groupName>字词问题</groupName>
      <ability>L2_Typo</ability>
      <abilityName>字词错误</abilityName>
      <candidateList>
        <item>，如</item>
      </candidateList>
      <explain/>
      <paraID>772152FD</paraID>
      <start>48</start>
      <end>49</end>
      <status>unmodified</status>
      <modifiedWord/>
      <trackRevisions>false</trackRevisions>
    </reviewItem>
    <reviewItem>
      <errorID>0806bdd4-5435-458d-a3e4-179bcc914735</errorID>
      <errorWord>或者</errorWord>
      <group>L1_Word</group>
      <groupName>字词问题</groupName>
      <ability>L2_Typo</ability>
      <abilityName>字词错误</abilityName>
      <candidateList>
        <item>或公开</item>
      </candidateList>
      <explain/>
      <paraID>772152FD</paraID>
      <start>61</start>
      <end>63</end>
      <status>unmodified</status>
      <modifiedWord/>
      <trackRevisions>false</trackRevisions>
    </reviewItem>
    <reviewItem>
      <errorID>a33d6baa-7d5c-42e1-8079-2996927bd7c9</errorID>
      <errorWord>等情况</errorWord>
      <group>L1_Grammar</group>
      <groupName>语法问题</groupName>
      <ability>L2_Grammar</ability>
      <abilityName>语法错误</abilityName>
      <candidateList>
        <item>等</item>
      </candidateList>
      <explain/>
      <paraID>1F57C861</paraID>
      <start>29</start>
      <end>32</end>
      <status>unmodified</status>
      <modifiedWord/>
      <trackRevisions>false</trackRevisions>
    </reviewItem>
    <reviewItem>
      <errorID>c2b43e52-4499-422b-ab80-48a1e2262c59</errorID>
      <errorWord>时间</errorWord>
      <group>L1_Word</group>
      <groupName>字词问题</groupName>
      <ability>L2_Typo</ability>
      <abilityName>字词错误</abilityName>
      <candidateList>
        <item>的时间</item>
      </candidateList>
      <explain/>
      <paraID> F0EBEB6</paraID>
      <start>16</start>
      <end>18</end>
      <status>unmodified</status>
      <modifiedWord/>
      <trackRevisions>false</trackRevisions>
    </reviewItem>
    <reviewItem>
      <errorID>2ad62ef3-83a1-48d0-b69c-b5e1086822db</errorID>
      <errorWord>：</errorWord>
      <group>L1_Punc</group>
      <groupName>标点问题</groupName>
      <ability>L2_Punc</ability>
      <abilityName>标点符号检查</abilityName>
      <candidateList>
        <item/>
      </candidateList>
      <explain/>
      <paraID> F0EBEB6</paraID>
      <start>20</start>
      <end>21</end>
      <status>unmodified</status>
      <modifiedWord/>
      <trackRevisions>false</trackRevisions>
    </reviewItem>
    <reviewItem>
      <errorID>c56e3186-82d6-43c9-9157-c17aa49dc9a8</errorID>
      <errorWord>等设置</errorWord>
      <group>L1_Grammar</group>
      <groupName>语法问题</groupName>
      <ability>L2_Grammar</ability>
      <abilityName>语法错误</abilityName>
      <candidateList>
        <item>等</item>
      </candidateList>
      <explain/>
      <paraID> F0EBEB6</paraID>
      <start>80</start>
      <end>83</end>
      <status>unmodified</status>
      <modifiedWord/>
      <trackRevisions>false</trackRevisions>
    </reviewItem>
    <reviewItem>
      <errorID>3ec3272e-88e4-407f-8b4e-b2b52bef93ee</errorID>
      <errorWord>作业</errorWord>
      <group>L1_Word</group>
      <groupName>字词问题</groupName>
      <ability>L2_Typo</ability>
      <abilityName>字词错误</abilityName>
      <candidateList>
        <item>在作业</item>
      </candidateList>
      <explain/>
      <paraID>42975280</paraID>
      <start>16</start>
      <end>18</end>
      <status>unmodified</status>
      <modifiedWord/>
      <trackRevisions>false</trackRevisions>
    </reviewItem>
    <reviewItem>
      <errorID>523f505c-2bac-4e6c-91e9-180074660942</errorID>
      <errorWord>自动发通���</errorWord>
      <group>L1_Grammar</group>
      <groupName>语法问题</groupName>
      <ability>L2_Grammar</ability>
      <abilityName>语法错误</abilityName>
      <candidateList>
        <item>自动</item>
      </candidateList>
      <explain/>
      <paraID>42975280</paraID>
      <start>21</start>
      <end>26</end>
      <status>unmodified</status>
      <modifiedWord/>
      <trackRevisions>false</trackRevisions>
    </reviewItem>
    <reviewItem>
      <errorID>e547fa4e-d08d-4156-bcf8-6c878973e323</errorID>
      <errorWord>学生</errorWord>
      <group>L1_Word</group>
      <groupName>字词问题</groupName>
      <ability>L2_Typo</ability>
      <abilityName>字词错误</abilityName>
      <candidateList>
        <item>的学生</item>
      </candidateList>
      <explain/>
      <paraID>42975280</paraID>
      <start>32</start>
      <end>34</end>
      <status>unmodified</status>
      <modifiedWord/>
      <trackRevisions>false</trackRevisions>
    </reviewItem>
    <reviewItem>
      <errorID>43733c9d-eac7-45bb-b139-95934bb381a0</errorID>
      <errorWord>，</errorWord>
      <group>L1_Grammar</group>
      <groupName>语法问题</groupName>
      <ability>L2_Grammar</ability>
      <abilityName>语法错误</abilityName>
      <candidateList>
        <item>发通知，</item>
      </candidateList>
      <explain/>
      <paraID>42975280</paraID>
      <start>34</start>
      <end>35</end>
      <status>unmodified</status>
      <modifiedWord/>
      <trackRevisions>false</trackRevisions>
    </reviewItem>
    <reviewItem>
      <errorID>194516d5-82bc-403e-aaa0-854ca6d220ab</errorID>
      <errorWord>，</errorWord>
      <group>L1_Punc</group>
      <groupName>标点问题</groupName>
      <ability>L2_Punc</ability>
      <abilityName>标点符号检查</abilityName>
      <candidateList>
        <item/>
      </candidateList>
      <explain/>
      <paraID>1BB63BBA</paraID>
      <start>17</start>
      <end>18</end>
      <status>unmodified</status>
      <modifiedWord/>
      <trackRevisions>false</trackRevisions>
    </reviewItem>
    <reviewItem>
      <errorID>c611a80d-b791-44a1-81ae-6a709ec4205a</errorID>
      <errorWord>功能</errorWord>
      <group>L1_Word</group>
      <groupName>字词问题</groupName>
      <ability>L2_Typo</ability>
      <abilityName>字词错误</abilityName>
      <candidateList>
        <item>的功能</item>
      </candidateList>
      <explain/>
      <paraID>24FDF2FD</paraID>
      <start>18</start>
      <end>20</end>
      <status>unmodified</status>
      <modifiedWord/>
      <trackRevisions>false</trackRevisions>
    </reviewItem>
    <reviewItem>
      <errorID>bcab9f4a-e2df-41f8-baf1-33bba2e8b453</errorID>
      <errorWord>组成部分</errorWord>
      <group>L1_Word</group>
      <groupName>字词问题</groupName>
      <ability>L2_Typo</ability>
      <abilityName>字词错误</abilityName>
      <candidateList>
        <item>的组成部分</item>
      </candidateList>
      <explain/>
      <paraID>24FDF2FD</paraID>
      <start>52</start>
      <end>56</end>
      <status>unmodified</status>
      <modifiedWord/>
      <trackRevisions>false</trackRevisions>
    </reviewItem>
    <reviewItem>
      <errorID>43f4c118-5c6a-4d71-9a7d-467c6cc78d18</errorID>
      <errorWord>来</errorWord>
      <group>L1_Word</group>
      <groupName>字词问题</groupName>
      <ability>L2_Typo</ability>
      <abilityName>字词错误</abilityName>
      <candidateList>
        <item>以</item>
      </candidateList>
      <explain/>
      <paraID>24FDF2FD</paraID>
      <start>57</start>
      <end>58</end>
      <status>unmodified</status>
      <modifiedWord/>
      <trackRevisions>false</trackRevisions>
    </reviewItem>
    <reviewItem>
      <errorID>3729ee3e-0586-49b2-ae92-d9becc2c4a61</errorID>
      <errorWord>积极性</errorWord>
      <group>L1_Word</group>
      <groupName>字词问题</groupName>
      <ability>L2_Typo</ability>
      <abilityName>字词错误</abilityName>
      <candidateList>
        <item>的积极性</item>
      </candidateList>
      <explain/>
      <paraID>24FDF2FD</paraID>
      <start>66</start>
      <end>69</end>
      <status>unmodified</status>
      <modifiedWord/>
      <trackRevisions>false</trackRevisions>
    </reviewItem>
    <reviewItem>
      <errorID>01acc07f-f198-4263-a978-933c103ff593</errorID>
      <errorWord>市面</errorWord>
      <group>L1_Word</group>
      <groupName>字词问题</groupName>
      <ability>L2_Typo</ability>
      <abilityName>字词错误</abilityName>
      <candidateList>
        <item>市面上</item>
      </candidateList>
      <explain/>
      <paraID>4DD08EB1</paraID>
      <start>25</start>
      <end>27</end>
      <status>unmodified</status>
      <modifiedWord/>
      <trackRevisions>false</trackRevisions>
    </reviewItem>
    <reviewItem>
      <errorID>360fdbf5-b031-4842-91e9-283ebd1ad7e0</errorID>
      <errorWord>相似</errorWord>
      <group>L1_Word</group>
      <groupName>字词问题</groupName>
      <ability>L2_Typo</ability>
      <abilityName>字词错误</abilityName>
      <candidateList>
        <item>的相似</item>
      </candidateList>
      <explain/>
      <paraID>4DD08EB1</paraID>
      <start>29</start>
      <end>31</end>
      <status>unmodified</status>
      <modifiedWord/>
      <trackRevisions>false</trackRevisions>
    </reviewItem>
    <reviewItem>
      <errorID>b07a9fcb-5aa7-455d-9025-9c0b2af67eb0</errorID>
      <errorWord>学员</errorWord>
      <group>L1_Word</group>
      <groupName>字词问题</groupName>
      <ability>L2_Typo</ability>
      <abilityName>字词错误</abilityName>
      <candidateList>
        <item>后学员</item>
      </candidateList>
      <explain/>
      <paraID>20422BAB</paraID>
      <start>16</start>
      <end>18</end>
      <status>unmodified</status>
      <modifiedWord/>
      <trackRevisions>false</trackRevisions>
    </reviewItem>
    <reviewItem>
      <errorID>05effd80-aa01-45e2-a2ee-01e97d58de0f</errorID>
      <errorWord>再次</errorWord>
      <group>L1_Word</group>
      <groupName>字词问题</groupName>
      <ability>L2_Typo</ability>
      <abilityName>字词错误</abilityName>
      <candidateList>
        <item>并再次</item>
      </candidateList>
      <explain/>
      <paraID>20422BAB</paraID>
      <start>24</start>
      <end>26</end>
      <status>unmodified</status>
      <modifiedWord/>
      <trackRevisions>false</trackRevisions>
    </reviewItem>
    <reviewItem>
      <errorID>f7bc56cb-2d3b-41e8-bba5-1f87ee58f5b1</errorID>
      <errorWord>主观题</errorWord>
      <group>L1_Grammar</group>
      <groupName>语法问题</groupName>
      <ability>L2_Grammar</ability>
      <abilityName>语法错误</abilityName>
      <candidateList>
        <item>以及主观题</item>
      </candidateList>
      <explain/>
      <paraID> 9A32863</paraID>
      <start>34</start>
      <end>37</end>
      <status>unmodified</status>
      <modifiedWord/>
      <trackRevisions>false</trackRevisions>
    </reviewItem>
    <reviewItem>
      <errorID>1a78ad37-a503-4859-8a22-ce394526c1d1</errorID>
      <errorWord>，</errorWord>
      <group>L1_Punc</group>
      <groupName>标点问题</groupName>
      <ability>L2_Punc</ability>
      <abilityName>标点符号检查</abilityName>
      <candidateList>
        <item>；</item>
      </candidateList>
      <explain/>
      <paraID> 9A32863</paraID>
      <start>45</start>
      <end>46</end>
      <status>unmodified</status>
      <modifiedWord/>
      <trackRevisions>false</trackRevisions>
    </reviewItem>
    <reviewItem>
      <errorID>dddf0c1f-a755-424d-af87-450e49a42bfa</errorID>
      <errorWord>试卷</errorWord>
      <group>L1_Grammar</group>
      <groupName>语法问题</groupName>
      <ability>L2_Grammar</ability>
      <abilityName>语法错误</abilityName>
      <candidateList>
        <item>以及试卷</item>
      </candidateList>
      <explain/>
      <paraID>38B54C21</paraID>
      <start>16</start>
      <end>18</end>
      <status>unmodified</status>
      <modifiedWord/>
      <trackRevisions>false</trackRevisions>
    </reviewItem>
    <reviewItem>
      <errorID>bc5046ca-5f5f-4b09-9083-85d220daa46d</errorID>
      <errorWord>文件夹选题</errorWord>
      <group>L1_Grammar</group>
      <groupName>语法问题</groupName>
      <ability>L2_Grammar</ability>
      <abilityName>语法错误</abilityName>
      <candidateList>
        <item>文件夹</item>
      </candidateList>
      <explain/>
      <paraID>38B54C21</paraID>
      <start>55</start>
      <end>60</end>
      <status>unmodified</status>
      <modifiedWord/>
      <trackRevisions>false</trackRevisions>
    </reviewItem>
    <reviewItem>
      <errorID>c42fd2e0-df65-42ec-974e-248024a71f1b</errorID>
      <errorWord>难易度选题</errorWord>
      <group>L1_Grammar</group>
      <groupName>语法问题</groupName>
      <ability>L2_Grammar</ability>
      <abilityName>语法错误</abilityName>
      <candidateList>
        <item>难易度</item>
      </candidateList>
      <explain/>
      <paraID>38B54C21</paraID>
      <start>61</start>
      <end>66</end>
      <status>unmodified</status>
      <modifiedWord/>
      <trackRevisions>false</trackRevisions>
    </reviewItem>
    <reviewItem>
      <errorID>68a0d32e-9c40-4c60-941f-cffdabafef13</errorID>
      <errorWord>知识点选题</errorWord>
      <group>L1_Grammar</group>
      <groupName>语法问题</groupName>
      <ability>L2_Grammar</ability>
      <abilityName>语法错误</abilityName>
      <candidateList>
        <item>知识点</item>
      </candidateList>
      <explain/>
      <paraID>38B54C21</paraID>
      <start>67</start>
      <end>72</end>
      <status>unmodified</status>
      <modifiedWord/>
      <trackRevisions>false</trackRevisions>
    </reviewItem>
    <reviewItem>
      <errorID>235fb239-d017-4fb6-b527-22e060137163</errorID>
      <errorWord>；</errorWord>
      <group>L1_Punc</group>
      <groupName>标点问题</groupName>
      <ability>L2_Punc</ability>
      <abilityName>标点符号检查</abilityName>
      <candidateList>
        <item>，</item>
      </candidateList>
      <explain/>
      <paraID>1AEC0F69</paraID>
      <start>15</start>
      <end>16</end>
      <status>unmodified</status>
      <modifiedWord/>
      <trackRevisions>false</trackRevisions>
    </reviewItem>
    <reviewItem>
      <errorID>b4f4717e-8034-4be5-9c1e-e14e53dfb69c</errorID>
      <errorWord>，</errorWord>
      <group>L1_Punc</group>
      <groupName>标点问题</groupName>
      <ability>L2_Punc</ability>
      <abilityName>标点符号检查</abilityName>
      <candidateList>
        <item>、</item>
      </candidateList>
      <explain/>
      <paraID>1AEC0F69</paraID>
      <start>24</start>
      <end>25</end>
      <status>unmodified</status>
      <modifiedWord/>
      <trackRevisions>false</trackRevisions>
    </reviewItem>
    <reviewItem>
      <errorID>86ad6fef-a8e6-4271-9275-eeca519ca33f</errorID>
      <errorWord>，</errorWord>
      <group>L1_Punc</group>
      <groupName>标点问题</groupName>
      <ability>L2_Punc</ability>
      <abilityName>标点符号检查</abilityName>
      <candidateList>
        <item>、</item>
      </candidateList>
      <explain/>
      <paraID>1AEC0F69</paraID>
      <start>29</start>
      <end>30</end>
      <status>unmodified</status>
      <modifiedWord/>
      <trackRevisions>false</trackRevisions>
    </reviewItem>
    <reviewItem>
      <errorID>a04f3ded-20db-49bf-8930-f03223ffa9b5</errorID>
      <errorWord>，</errorWord>
      <group>L1_Punc</group>
      <groupName>标点问题</groupName>
      <ability>L2_Punc</ability>
      <abilityName>标点符号检查</abilityName>
      <candidateList>
        <item>、</item>
      </candidateList>
      <explain/>
      <paraID>1AEC0F69</paraID>
      <start>39</start>
      <end>40</end>
      <status>unmodified</status>
      <modifiedWord/>
      <trackRevisions>false</trackRevisions>
    </reviewItem>
    <reviewItem>
      <errorID>6fdeb42b-d2ac-4c7e-8d43-5091b5093d11</errorID>
      <errorWord>考生</errorWord>
      <group>L1_Grammar</group>
      <groupName>语法问题</groupName>
      <ability>L2_Grammar</ability>
      <abilityName>语法错误</abilityName>
      <candidateList>
        <item>设置考生</item>
      </candidateList>
      <explain/>
      <paraID>26ECCA7D</paraID>
      <start>5</start>
      <end>7</end>
      <status>unmodified</status>
      <modifiedWord/>
      <trackRevisions>false</trackRevisions>
    </reviewItem>
    <reviewItem>
      <errorID>938a4438-b8f9-4427-a4e0-eee28f141841</errorID>
      <errorWord>、考生作答是否允许</errorWord>
      <group>L1_Grammar</group>
      <groupName>语法问题</groupName>
      <ability>L2_Grammar</ability>
      <abilityName>语法错误</abilityName>
      <candidateList>
        <item>、</item>
      </candidateList>
      <explain/>
      <paraID>26ECCA7D</paraID>
      <start>17</start>
      <end>26</end>
      <status>unmodified</status>
      <modifiedWord/>
      <trackRevisions>false</trackRevisions>
    </reviewItem>
    <reviewItem>
      <errorID>316ee54f-959e-47a8-b6d5-63bac93a222e</errorID>
      <errorWord>、考生作答是否允许</errorWord>
      <group>L1_Grammar</group>
      <groupName>语法问题</groupName>
      <ability>L2_Grammar</ability>
      <abilityName>语法错误</abilityName>
      <candidateList>
        <item>、</item>
      </candidateList>
      <explain/>
      <paraID>26ECCA7D</paraID>
      <start>30</start>
      <end>39</end>
      <status>unmodified</status>
      <modifiedWord/>
      <trackRevisions>false</trackRevisions>
    </reviewItem>
    <reviewItem>
      <errorID>e82d9126-24bf-49eb-986a-f8f464265b80</errorID>
      <errorWord>、考生作答是否允许</errorWord>
      <group>L1_Grammar</group>
      <groupName>语法问题</groupName>
      <ability>L2_Grammar</ability>
      <abilityName>语法错误</abilityName>
      <candidateList>
        <item>、</item>
      </candidateList>
      <explain/>
      <paraID>26ECCA7D</paraID>
      <start>44</start>
      <end>53</end>
      <status>unmodified</status>
      <modifiedWord/>
      <trackRevisions>false</trackRevisions>
    </reviewItem>
    <reviewItem>
      <errorID>e9c45e44-8337-4746-babf-88afc598008c</errorID>
      <errorWord>、</errorWord>
      <group>L1_Grammar</group>
      <groupName>语法问题</groupName>
      <ability>L2_Grammar</ability>
      <abilityName>语法错误</abilityName>
      <candidateList>
        <item>，设置</item>
      </candidateList>
      <explain/>
      <paraID>26ECCA7D</paraID>
      <start>58</start>
      <end>59</end>
      <status>unmodified</status>
      <modifiedWord/>
      <trackRevisions>false</trackRevisions>
    </reviewItem>
    <reviewItem>
      <errorID>8ef8bd91-0809-4235-a4fb-750016e4ee27</errorID>
      <errorWord>、考生</errorWord>
      <group>L1_Grammar</group>
      <groupName>语法问题</groupName>
      <ability>L2_Grammar</ability>
      <abilityName>语法错误</abilityName>
      <candidateList>
        <item>、</item>
      </candidateList>
      <explain/>
      <paraID>26ECCA7D</paraID>
      <start>71</start>
      <end>74</end>
      <status>unmodified</status>
      <modifiedWord/>
      <trackRevisions>false</trackRevisions>
    </reviewItem>
    <reviewItem>
      <errorID>52022b92-eb02-49ed-8e76-0601a987d5d3</errorID>
      <errorWord>、</errorWord>
      <group>L1_Grammar</group>
      <groupName>语法问题</groupName>
      <ability>L2_Grammar</ability>
      <abilityName>语法错误</abilityName>
      <candidateList>
        <item>，设置</item>
      </candidateList>
      <explain/>
      <paraID>26ECCA7D</paraID>
      <start>85</start>
      <end>86</end>
      <status>unmodified</status>
      <modifiedWord/>
      <trackRevisions>false</trackRevisions>
    </reviewItem>
    <reviewItem>
      <errorID>c08b4876-aa4d-43b3-95f6-88eec847416d</errorID>
      <errorWord>、是否允许考生查看</errorWord>
      <group>L1_Grammar</group>
      <groupName>语法问题</groupName>
      <ability>L2_Grammar</ability>
      <abilityName>语法错误</abilityName>
      <candidateList>
        <item>、</item>
      </candidateList>
      <explain/>
      <paraID>26ECCA7D</paraID>
      <start>98</start>
      <end>107</end>
      <status>unmodified</status>
      <modifiedWord/>
      <trackRevisions>false</trackRevisions>
    </reviewItem>
    <reviewItem>
      <errorID>c1e2a10b-d789-4c91-90a0-c9fb9798537b</errorID>
      <errorWord>、是否允许考生查看</errorWord>
      <group>L1_Grammar</group>
      <groupName>语法问题</groupName>
      <ability>L2_Grammar</ability>
      <abilityName>语法错误</abilityName>
      <candidateList>
        <item>、</item>
      </candidateList>
      <explain/>
      <paraID>26ECCA7D</paraID>
      <start>109</start>
      <end>118</end>
      <status>unmodified</status>
      <modifiedWord/>
      <trackRevisions>false</trackRevisions>
    </reviewItem>
    <reviewItem>
      <errorID>14b3ce40-b2ca-4a06-a128-871ee2b0b2a3</errorID>
      <errorWord>、是否允许考生查看</errorWord>
      <group>L1_Grammar</group>
      <groupName>语法问题</groupName>
      <ability>L2_Grammar</ability>
      <abilityName>语法错误</abilityName>
      <candidateList>
        <item>、</item>
      </candidateList>
      <explain/>
      <paraID>26ECCA7D</paraID>
      <start>122</start>
      <end>131</end>
      <status>unmodified</status>
      <modifiedWord/>
      <trackRevisions>false</trackRevisions>
    </reviewItem>
    <reviewItem>
      <errorID>36e90de1-c0c0-4002-b2ac-ce16bc316dc2</errorID>
      <errorWord>、是否允许考生查看</errorWord>
      <group>L1_Grammar</group>
      <groupName>语法问题</groupName>
      <ability>L2_Grammar</ability>
      <abilityName>语法错误</abilityName>
      <candidateList>
        <item>、</item>
      </candidateList>
      <explain/>
      <paraID>26ECCA7D</paraID>
      <start>135</start>
      <end>144</end>
      <status>unmodified</status>
      <modifiedWord/>
      <trackRevisions>false</trackRevisions>
    </reviewItem>
    <reviewItem>
      <errorID>5bb40b9b-2f5e-46c4-b5e2-10a9f6c9e4b3</errorID>
      <errorWord>页面</errorWord>
      <group>L1_Punc</group>
      <groupName>标点问题</groupName>
      <ability>L2_Punc</ability>
      <abilityName>标点符号检查</abilityName>
      <candidateList>
        <item>页面。</item>
      </candidateList>
      <explain/>
      <paraID>7A3C031E</paraID>
      <start>43</start>
      <end>45</end>
      <status>unmodified</status>
      <modifiedWord/>
      <trackRevisions>false</trackRevisions>
    </reviewItem>
    <reviewItem>
      <errorID>f1cea2d1-2589-49f8-8464-b2acc20b14b1</errorID>
      <errorWord>支持建课</errorWord>
      <group>L1_Grammar</group>
      <groupName>语法问题</groupName>
      <ability>L2_Grammar</ability>
      <abilityName>语法错误</abilityName>
      <candidateList>
        <item>支持</item>
      </candidateList>
      <explain/>
      <paraID>36D3D3EA</paraID>
      <start>42</start>
      <end>46</end>
      <status>unmodified</status>
      <modifiedWord/>
      <trackRevisions>false</trackRevisions>
    </reviewItem>
    <reviewItem>
      <errorID>130c893d-9df4-4823-9fe4-1985254866cd</errorID>
      <errorWord>查看的</errorWord>
      <group>L1_Word</group>
      <groupName>字词问题</groupName>
      <ability>L2_Typo</ability>
      <abilityName>字词错误</abilityName>
      <candidateList>
        <item>查看</item>
      </candidateList>
      <explain>〈动〉检查、观察（事物的情况）：～灾情｜亲自到现场～。</explain>
      <paraID>1134A195</paraID>
      <start>9</start>
      <end>12</end>
      <status>unmodified</status>
      <modifiedWord/>
      <trackRevisions>false</trackRevisions>
    </reviewItem>
    <reviewItem>
      <errorID>02c0accb-4f2b-4e67-9afc-7742284ccd16</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5BDECB3B</paraID>
      <start>28</start>
      <end>30</end>
      <status>unmodified</status>
      <modifiedWord/>
      <trackRevisions>false</trackRevisions>
    </reviewItem>
    <reviewItem>
      <errorID>233afeb6-6510-4169-aeef-73504281eb4c</errorID>
      <errorWord>已</errorWord>
      <group>L1_Grammar</group>
      <groupName>语法问题</groupName>
      <ability>L2_Grammar</ability>
      <abilityName>语法错误</abilityName>
      <candidateList>
        <item>查看已</item>
      </candidateList>
      <explain/>
      <paraID>3B3082EF</paraID>
      <start>9</start>
      <end>10</end>
      <status>unmodified</status>
      <modifiedWord/>
      <trackRevisions>false</trackRevisions>
    </reviewItem>
    <reviewItem>
      <errorID>0b801cdd-80c5-4090-9b8a-e5ff1b3c06a4</errorID>
      <errorWord>可设置</errorWord>
      <group>L1_Grammar</group>
      <groupName>语法问题</groupName>
      <ability>L2_Grammar</ability>
      <abilityName>语法错误</abilityName>
      <candidateList>
        <item>可</item>
      </candidateList>
      <explain/>
      <paraID>45A076E7</paraID>
      <start>15</start>
      <end>18</end>
      <status>unmodified</status>
      <modifiedWord/>
      <trackRevisions>false</trackRevisions>
    </reviewItem>
    <reviewItem>
      <errorID>28b2e094-7034-4abc-82d5-875bb1b53b0e</errorID>
      <errorWord>切换各</errorWord>
      <group>L1_Word</group>
      <groupName>字词问题</groupName>
      <ability>L2_Typo</ability>
      <abilityName>字词错误</abilityName>
      <candidateList>
        <item>切换</item>
      </candidateList>
      <explain/>
      <paraID>575BBA0C</paraID>
      <start>81</start>
      <end>84</end>
      <status>unmodified</status>
      <modifiedWord/>
      <trackRevisions>false</trackRevisions>
    </reviewItem>
    <reviewItem>
      <errorID>0e60fb55-1b7d-43d2-8e75-913fe714ec29</errorID>
      <errorWord>，原型，</errorWord>
      <group>L1_Word</group>
      <groupName>字词问题</groupName>
      <ability>L2_Typo</ability>
      <abilityName>字词错误</abilityName>
      <candidateList>
        <item>、圆形、</item>
      </candidateList>
      <explain/>
      <paraID>14A65869</paraID>
      <start>37</start>
      <end>41</end>
      <status>unmodified</status>
      <modifiedWord/>
      <trackRevisions>false</trackRevisions>
    </reviewItem>
    <reviewItem>
      <errorID>2532f04a-20ab-46b1-8e8d-f6296fdbaaaf</errorID>
      <errorWord>批量到</errorWord>
      <group>L1_Word</group>
      <groupName>字词问题</groupName>
      <ability>L2_Typo</ability>
      <abilityName>字词错误</abilityName>
      <candidateList>
        <item>批量</item>
      </candidateList>
      <explain/>
      <paraID>3411F6CB</paraID>
      <start>23</start>
      <end>26</end>
      <status>unmodified</status>
      <modifiedWord/>
      <trackRevisions>false</trackRevisions>
    </reviewItem>
    <reviewItem>
      <errorID>c639ecb7-f188-44c2-8c86-daf17c9c52fc</errorID>
      <errorWord>下</errorWord>
      <group>L1_Grammar</group>
      <groupName>语法问题</groupName>
      <ability>L2_Grammar</ability>
      <abilityName>语法错误</abilityName>
      <candidateList>
        <item>的情况下</item>
      </candidateList>
      <explain/>
      <paraID>3411F6CB</paraID>
      <start>54</start>
      <end>55</end>
      <status>unmodified</status>
      <modifiedWord/>
      <trackRevisions>false</trackRevisions>
    </reviewItem>
    <reviewItem>
      <errorID>6873cf12-e34f-4e20-b4f1-0aae4d0c9f0b</errorID>
      <errorWord>提供学员</errorWord>
      <group>L1_Word</group>
      <groupName>字词问题</groupName>
      <ability>L2_Typo</ability>
      <abilityName>字词错误</abilityName>
      <candidateList>
        <item>为学员提供</item>
      </candidateList>
      <explain/>
      <paraID>3411F6CB</paraID>
      <start>87</start>
      <end>91</end>
      <status>unmodified</status>
      <modifiedWord/>
      <trackRevisions>false</trackRevisions>
    </reviewItem>
    <reviewItem>
      <errorID>44390970-b20d-40d3-8402-c361a0edd8aa</errorID>
      <errorWord>，</errorWord>
      <group>L1_Punc</group>
      <groupName>标点问题</groupName>
      <ability>L2_Punc</ability>
      <abilityName>标点符号检查</abilityName>
      <candidateList>
        <item>。</item>
      </candidateList>
      <explain/>
      <paraID>3411F6CB</paraID>
      <start>98</start>
      <end>99</end>
      <status>unmodified</status>
      <modifiedWord/>
      <trackRevisions>false</trackRevisions>
    </reviewItem>
    <reviewItem>
      <errorID>132b0f6a-5828-4e44-bedf-80c331761aa9</errorID>
      <errorWord>为</errorWord>
      <group>L1_Word</group>
      <groupName>字词问题</groupName>
      <ability>L2_Typo</ability>
      <abilityName>字词错误</abilityName>
      <candidateList>
        <item>将</item>
      </candidateList>
      <explain/>
      <paraID>407275E0</paraID>
      <start>34</start>
      <end>35</end>
      <status>unmodified</status>
      <modifiedWord/>
      <trackRevisions>false</trackRevisions>
    </reviewItem>
    <reviewItem>
      <errorID>cac51799-4abe-449c-8279-894b06ac6d89</errorID>
      <errorWord> </errorWord>
      <group>L1_Punc</group>
      <groupName>标点问题</groupName>
      <ability>L2_Punc</ability>
      <abilityName>标点符号检查</abilityName>
      <candidateList>
        <item/>
      </candidateList>
      <explain>此处空格冗余，建议删除。</explain>
      <paraID>407275E0</paraID>
      <start>52</start>
      <end>53</end>
      <status>unmodified</status>
      <modifiedWord/>
      <trackRevisions>false</trackRevisions>
    </reviewItem>
    <reviewItem>
      <errorID>0fd01aee-5522-4cf6-8c88-a49fd2ce9bac</errorID>
      <errorWord>进行</errorWord>
      <group>L1_Word</group>
      <groupName>字词问题</groupName>
      <ability>L2_Typo</ability>
      <abilityName>字词错误</abilityName>
      <candidateList>
        <item>解决</item>
      </candidateList>
      <explain/>
      <paraID>7D6E6DBB</paraID>
      <start>10</start>
      <end>12</end>
      <status>unmodified</status>
      <modifiedWord/>
      <trackRevisions>false</trackRevisions>
    </reviewItem>
    <reviewItem>
      <errorID>d4566c26-d7c6-48d8-a9fc-29c16fac683e</errorID>
      <errorWord>解决</errorWord>
      <group>L1_Word</group>
      <groupName>字词问题</groupName>
      <ability>L2_Typo</ability>
      <abilityName>字词错误</abilityName>
      <candidateList>
        <item>问题</item>
      </candidateList>
      <explain/>
      <paraID>7D6E6DBB</paraID>
      <start>16</start>
      <end>18</end>
      <status>unmodified</status>
      <modifiedWord/>
      <trackRevisions>false</trackRevisions>
    </reviewItem>
    <reviewItem>
      <errorID>2674c4c2-a297-40b0-9b99-4cb09df2dee8</errorID>
      <errorWord>回单</errorWord>
      <group>L1_Word</group>
      <groupName>字词问题</groupName>
      <ability>L2_Typo</ability>
      <abilityName>字词错误</abilityName>
      <candidateList>
        <item>回复</item>
      </candidateList>
      <explain/>
      <paraID>7D6E6DBB</paraID>
      <start>47</start>
      <end>49</end>
      <status>unmodified</status>
      <modifiedWord/>
      <trackRevisions>false</trackRevisions>
    </reviewItem>
    <reviewItem>
      <errorID>12920f51-cb49-4776-8f64-f4a311d10972</errorID>
      <errorWord>；</errorWord>
      <group>L1_Grammar</group>
      <groupName>语法问题</groupName>
      <ability>L2_Grammar</ability>
      <abilityName>语法错误</abilityName>
      <candidateList>
        <item>负担；</item>
      </candidateList>
      <explain/>
      <paraID>7D6E6DBB</paraID>
      <start>95</start>
      <end>96</end>
      <status>unmodified</status>
      <modifiedWord/>
      <trackRevisions>false</trackRevisions>
    </reviewItem>
    <reviewItem>
      <errorID>62ee173d-eb3f-413f-b993-36c48d74b513</errorID>
      <errorWord>设置通过</errorWord>
      <group>L1_Word</group>
      <groupName>字词问题</groupName>
      <ability>L2_Typo</ability>
      <abilityName>字词错误</abilityName>
      <candidateList>
        <item>通过设置</item>
      </candidateList>
      <explain/>
      <paraID>1ACFC5CC</paraID>
      <start>2</start>
      <end>6</end>
      <status>unmodified</status>
      <modifiedWord/>
      <trackRevisions>false</trackRevisions>
    </reviewItem>
    <reviewItem>
      <errorID>9c7b327c-1ec6-4a44-b3eb-8dbe635eadfc</errorID>
      <errorWord>来</errorWord>
      <group>L1_Word</group>
      <groupName>字词问题</groupName>
      <ability>L2_Typo</ability>
      <abilityName>字词错误</abilityName>
      <candidateList>
        <item>方式</item>
      </candidateList>
      <explain/>
      <paraID>1ACFC5CC</paraID>
      <start>27</start>
      <end>28</end>
      <status>unmodified</status>
      <modifiedWord/>
      <trackRevisions>false</trackRevisions>
    </reviewItem>
    <reviewItem>
      <errorID>e37a3114-c0c2-4878-8649-23aba379a80c</errorID>
      <errorWord>显 示</errorWord>
      <group>L1_Word</group>
      <groupName>字词问题</groupName>
      <ability>L2_Typo</ability>
      <abilityName>字词错误</abilityName>
      <candidateList>
        <item>显示</item>
      </candidateList>
      <explain/>
      <paraID>1ACFC5CC</paraID>
      <start>50</start>
      <end>53</end>
      <status>unmodified</status>
      <modifiedWord/>
      <trackRevisions>false</trackRevisions>
    </reviewItem>
    <reviewItem>
      <errorID>f4c4e792-7995-456c-b167-d181d49c6fae</errorID>
      <errorWord>能</errorWord>
      <group>L1_Word</group>
      <groupName>字词问题</groupName>
      <ability>L2_Typo</ability>
      <abilityName>字词错误</abilityName>
      <candidateList>
        <item>支持</item>
      </candidateList>
      <explain/>
      <paraID>1ACFC5CC</paraID>
      <start>82</start>
      <end>83</end>
      <status>unmodified</status>
      <modifiedWord/>
      <trackRevisions>false</trackRevisions>
    </reviewItem>
    <reviewItem>
      <errorID>b792c575-b5a5-4d26-b2c8-02f08168817e</errorID>
      <errorWord>批量</errorWord>
      <group>L1_Word</group>
      <groupName>字词问题</groupName>
      <ability>L2_Typo</ability>
      <abilityName>字词错误</abilityName>
      <candidateList>
        <item>的批量</item>
      </candidateList>
      <explain/>
      <paraID>1DE42130</paraID>
      <start>12</start>
      <end>14</end>
      <status>unmodified</status>
      <modifiedWord/>
      <trackRevisions>false</trackRevisions>
    </reviewItem>
    <reviewItem>
      <errorID>fe35f5c2-6c3b-4bc5-b715-b9212be4fae1</errorID>
      <errorWord>；支持</errorWord>
      <group>L1_Word</group>
      <groupName>字词问题</groupName>
      <ability>L2_Typo</ability>
      <abilityName>字词错误</abilityName>
      <candidateList>
        <item>，以及</item>
      </candidateList>
      <explain/>
      <paraID>1DE42130</paraID>
      <start>21</start>
      <end>24</end>
      <status>unmodified</status>
      <modifiedWord/>
      <trackRevisions>false</trackRevisions>
    </reviewItem>
    <reviewItem>
      <errorID>25faec13-809d-414d-bff9-6b85782ab051</errorID>
      <errorWord>领取</errorWord>
      <group>L1_Word</group>
      <groupName>字词问题</groupName>
      <ability>L2_Typo</ability>
      <abilityName>字词错误</abilityName>
      <candidateList>
        <item>的领取</item>
      </candidateList>
      <explain/>
      <paraID>1DE42130</paraID>
      <start>28</start>
      <end>30</end>
      <status>unmodified</status>
      <modifiedWord/>
      <trackRevisions>false</trackRevisions>
    </reviewItem>
    <reviewItem>
      <errorID>a3449800-1539-4523-b4fa-b16c04f46250</errorID>
      <errorWord>及</errorWord>
      <group>L1_Word</group>
      <groupName>字词问题</groupName>
      <ability>L2_Typo</ability>
      <abilityName>字词错误</abilityName>
      <candidateList>
        <item>和</item>
      </candidateList>
      <explain/>
      <paraID>1DE42130</paraID>
      <start>38</start>
      <end>39</end>
      <status>unmodified</status>
      <modifiedWord/>
      <trackRevisions>false</trackRevisions>
    </reviewItem>
    <reviewItem>
      <errorID>ecb99e91-3b1a-4299-9986-569c8ebf538f</errorID>
      <errorWord>支持</errorWord>
      <group>L1_Grammar</group>
      <groupName>语法问题</groupName>
      <ability>L2_Grammar</ability>
      <abilityName>语法错误</abilityName>
      <candidateList/>
      <explain/>
      <paraID>102718CC</paraID>
      <start>0</start>
      <end>2</end>
      <status>unmodified</status>
      <modifiedWord/>
      <trackRevisions>false</trackRevisions>
    </reviewItem>
    <reviewItem>
      <errorID>be6dae61-5575-4350-a8ce-cc1ada08849a</errorID>
      <errorWord>提醒的通知</errorWord>
      <group>L1_Grammar</group>
      <groupName>语法问题</groupName>
      <ability>L2_Grammar</ability>
      <abilityName>语法错误</abilityName>
      <candidateList>
        <item>提醒</item>
      </candidateList>
      <explain/>
      <paraID>102718CC</paraID>
      <start>17</start>
      <end>22</end>
      <status>unmodified</status>
      <modifiedWord/>
      <trackRevisions>false</trackRevisions>
    </reviewItem>
    <reviewItem>
      <errorID>4ff804aa-8a5b-49f0-a671-1ceb30e9de36</errorID>
      <errorWord>程度进行</errorWord>
      <group>L1_Grammar</group>
      <groupName>语法问题</groupName>
      <ability>L2_Grammar</ability>
      <abilityName>语法错误</abilityName>
      <candidateList>
        <item>程度</item>
      </candidateList>
      <explain/>
      <paraID>102718CC</paraID>
      <start>34</start>
      <end>38</end>
      <status>unmodified</status>
      <modifiedWord/>
      <trackRevisions>false</trackRevisions>
    </reviewItem>
    <reviewItem>
      <errorID>f1bf8e20-659d-4f96-9803-682dee4d17a3</errorID>
      <errorWord>需 要</errorWord>
      <group>L1_Word</group>
      <groupName>字词问题</groupName>
      <ability>L2_Typo</ability>
      <abilityName>字词错误</abilityName>
      <candidateList>
        <item>需要</item>
      </candidateList>
      <explain/>
      <paraID>102718CC</paraID>
      <start>50</start>
      <end>53</end>
      <status>unmodified</status>
      <modifiedWord/>
      <trackRevisions>false</trackRevisions>
    </reviewItem>
    <reviewItem>
      <errorID>63460f61-b8d9-4b3d-aa8f-63da9bac0a27</errorID>
      <errorWord>，就</errorWord>
      <group>L1_Word</group>
      <groupName>字词问题</groupName>
      <ability>L2_Typo</ability>
      <abilityName>字词错误</abilityName>
      <candidateList>
        <item>，</item>
      </candidateList>
      <explain/>
      <paraID>102718CC</paraID>
      <start>60</start>
      <end>62</end>
      <status>unmodified</status>
      <modifiedWord/>
      <trackRevisions>false</trackRevisions>
    </reviewItem>
    <reviewItem>
      <errorID>f9b88567-7084-44db-9b24-32b54169d0cf</errorID>
      <errorWord>设置自己</errorWord>
      <group>L1_Grammar</group>
      <groupName>语法问题</groupName>
      <ability>L2_Grammar</ability>
      <abilityName>语法错误</abilityName>
      <candidateList>
        <item>设置</item>
      </candidateList>
      <explain/>
      <paraID>29D05DD4</paraID>
      <start>4</start>
      <end>8</end>
      <status>unmodified</status>
      <modifiedWord/>
      <trackRevisions>false</trackRevisions>
    </reviewItem>
    <reviewItem>
      <errorID>a87070e4-f0e9-431e-bcef-e867cf9e253a</errorID>
      <errorWord>的机器人</errorWord>
      <group>L1_Word</group>
      <groupName>字词问题</groupName>
      <ability>L2_Typo</ability>
      <abilityName>字词错误</abilityName>
      <candidateList>
        <item>机器人的</item>
      </candidateList>
      <explain/>
      <paraID>29D05DD4</paraID>
      <start>8</start>
      <end>12</end>
      <status>unmodified</status>
      <modifiedWord/>
      <trackRevisions>false</trackRevisions>
    </reviewItem>
    <reviewItem>
      <errorID>44244989-c7ad-4182-aea3-6b6c1b0f8b7f</errorID>
      <errorWord>； </errorWord>
      <group>L1_Punc</group>
      <groupName>标点问题</groupName>
      <ability>L2_Punc</ability>
      <abilityName>标点符号检查</abilityName>
      <candidateList>
        <item>，</item>
      </candidateList>
      <explain/>
      <paraID>29D05DD4</paraID>
      <start>30</start>
      <end>32</end>
      <status>unmodified</status>
      <modifiedWord/>
      <trackRevisions>false</trackRevisions>
    </reviewItem>
    <reviewItem>
      <errorID>c60d3d35-06d7-4e38-a9bd-95176a2d0fac</errorID>
      <errorWord>、</errorWord>
      <group>L1_Word</group>
      <groupName>字词问题</groupName>
      <ability>L2_Typo</ability>
      <abilityName>字词错误</abilityName>
      <candidateList>
        <item>和</item>
      </candidateList>
      <explain/>
      <paraID>29D05DD4</paraID>
      <start>42</start>
      <end>43</end>
      <status>unmodified</status>
      <modifiedWord/>
      <trackRevisions>false</trackRevisions>
    </reviewItem>
    <reviewItem>
      <errorID>ae409995-93cb-403c-bc05-a2b1508a3c86</errorID>
      <errorWord>； </errorWord>
      <group>L1_Punc</group>
      <groupName>标点问题</groupName>
      <ability>L2_Punc</ability>
      <abilityName>标点符号检查</abilityName>
      <candidateList>
        <item>，</item>
      </candidateList>
      <explain/>
      <paraID>29D05DD4</paraID>
      <start>45</start>
      <end>47</end>
      <status>unmodified</status>
      <modifiedWord/>
      <trackRevisions>false</trackRevisions>
    </reviewItem>
    <reviewItem>
      <errorID>ec7bdba9-cf3d-459b-b746-46c32233f884</errorID>
      <errorWord>问 答</errorWord>
      <group>L1_Word</group>
      <groupName>字词问题</groupName>
      <ability>L2_Typo</ability>
      <abilityName>字词错误</abilityName>
      <candidateList>
        <item>问答</item>
      </candidateList>
      <explain/>
      <paraID>29D05DD4</paraID>
      <start>52</start>
      <end>55</end>
      <status>unmodified</status>
      <modifiedWord/>
      <trackRevisions>false</trackRevisions>
    </reviewItem>
    <reviewItem>
      <errorID>b29bd0d2-e027-4340-80ed-dc9652b48485</errorID>
      <errorWord> </errorWord>
      <group>L1_Punc</group>
      <groupName>标点问题</groupName>
      <ability>L2_Punc</ability>
      <abilityName>标点符号检查</abilityName>
      <candidateList>
        <item/>
      </candidateList>
      <explain>此处空格冗余，建议删除。</explain>
      <paraID>2E9FCC30</paraID>
      <start>13</start>
      <end>14</end>
      <status>unmodified</status>
      <modifiedWord/>
      <trackRevisions>false</trackRevisions>
    </reviewItem>
    <reviewItem>
      <errorID>a08ed8b6-a6ff-4b83-a7f9-3f72b8336398</errorID>
      <errorWord> ;</errorWord>
      <group>L1_Punc</group>
      <groupName>标点问题</groupName>
      <ability>L2_Punc</ability>
      <abilityName>标点符号检查</abilityName>
      <candidateList>
        <item>。</item>
      </candidateList>
      <explain/>
      <paraID>2E9FCC30</paraID>
      <start>52</start>
      <end>54</end>
      <status>unmodified</status>
      <modifiedWord/>
      <trackRevisions>false</trackRevisions>
    </reviewItem>
    <reviewItem>
      <errorID>c6aaeaf0-8af6-4912-9824-606c95ec8cc7</errorID>
      <errorWord>；</errorWord>
      <group>L1_Punc</group>
      <groupName>标点问题</groupName>
      <ability>L2_Punc</ability>
      <abilityName>标点符号检查</abilityName>
      <candidateList>
        <item>，</item>
      </candidateList>
      <explain/>
      <paraID>6B612B55</paraID>
      <start>13</start>
      <end>14</end>
      <status>unmodified</status>
      <modifiedWord/>
      <trackRevisions>false</trackRevisions>
    </reviewItem>
    <reviewItem>
      <errorID>c89f4b37-7ded-44cb-85ee-18a01b321adf</errorID>
      <errorWord>语意</errorWord>
      <group>L1_Word</group>
      <groupName>字词问题</groupName>
      <ability>L2_Typo</ability>
      <abilityName>字词错误</abilityName>
      <candidateList>
        <item>语义</item>
      </candidateList>
      <explain/>
      <paraID>6B612B55</paraID>
      <start>21</start>
      <end>23</end>
      <status>unmodified</status>
      <modifiedWord/>
      <trackRevisions>false</trackRevisions>
    </reviewItem>
    <reviewItem>
      <errorID>7e82e779-8827-47cf-b75d-d91cfaddd376</errorID>
      <errorWord>阈值设置</errorWord>
      <group>L1_Grammar</group>
      <groupName>语法问题</groupName>
      <ability>L2_Grammar</ability>
      <abilityName>语法错误</abilityName>
      <candidateList>
        <item>阈值</item>
      </candidateList>
      <explain/>
      <paraID>6B612B55</paraID>
      <start>26</start>
      <end>30</end>
      <status>unmodified</status>
      <modifiedWord/>
      <trackRevisions>false</trackRevisions>
    </reviewItem>
    <reviewItem>
      <errorID>130b0fec-40fc-4830-88cd-17923716b1be</errorID>
      <errorWord>机器人</errorWord>
      <group>L1_Grammar</group>
      <groupName>语法问题</groupName>
      <ability>L2_Grammar</ability>
      <abilityName>语法错误</abilityName>
      <candidateList>
        <item>查看机器人</item>
      </candidateList>
      <explain/>
      <paraID>33AD8610</paraID>
      <start>2</start>
      <end>5</end>
      <status>unmodified</status>
      <modifiedWord/>
      <trackRevisions>false</trackRevisions>
    </reviewItem>
    <reviewItem>
      <errorID>87d67ac3-0c76-4a50-b715-3bafa99bdf85</errorID>
      <errorWord>历史纪录查看</errorWord>
      <group>L1_Grammar</group>
      <groupName>语法问题</groupName>
      <ability>L2_Grammar</ability>
      <abilityName>语法错误</abilityName>
      <candidateList>
        <item>历史记录</item>
      </candidateList>
      <explain/>
      <paraID>33AD8610</paraID>
      <start>7</start>
      <end>13</end>
      <status>unmodified</status>
      <modifiedWord/>
      <trackRevisions>false</trackRevisions>
    </reviewItem>
    <reviewItem>
      <errorID>5bfbfed1-f927-4c42-94c0-6f2186dfa622</errorID>
      <errorWord>；</errorWord>
      <group>L1_Punc</group>
      <groupName>标点问题</groupName>
      <ability>L2_Punc</ability>
      <abilityName>标点符号检查</abilityName>
      <candidateList>
        <item>。</item>
      </candidateList>
      <explain/>
      <paraID>33AD8610</paraID>
      <start>49</start>
      <end>50</end>
      <status>unmodified</status>
      <modifiedWord/>
      <trackRevisions>false</trackRevisions>
    </reviewItem>
    <reviewItem>
      <errorID>47f6e83a-5aff-4fbb-a021-37ba6c822808</errorID>
      <errorWord>3类</errorWord>
      <group>L1_Word</group>
      <groupName>字词问题</groupName>
      <ability>L2_Typo</ability>
      <abilityName>字词错误</abilityName>
      <candidateList>
        <item>这三类</item>
      </candidateList>
      <explain/>
      <paraID>1B08E58E</paraID>
      <start>50</start>
      <end>52</end>
      <status>unmodified</status>
      <modifiedWord/>
      <trackRevisions>false</trackRevisions>
    </reviewItem>
    <reviewItem>
      <errorID>58b12e52-844b-415f-9576-77c3746630c0</errorID>
      <errorWord>；</errorWord>
      <group>L1_Punc</group>
      <groupName>标点问题</groupName>
      <ability>L2_Punc</ability>
      <abilityName>标点符号检查</abilityName>
      <candidateList>
        <item>。</item>
      </candidateList>
      <explain/>
      <paraID>1B08E58E</paraID>
      <start>59</start>
      <end>60</end>
      <status>unmodified</status>
      <modifiedWord/>
      <trackRevisions>false</trackRevisions>
    </reviewItem>
    <reviewItem>
      <errorID>d7165a11-169f-45c5-98f9-395a78bc8ea9</errorID>
      <errorWord>、</errorWord>
      <group>L1_Word</group>
      <groupName>字词问题</groupName>
      <ability>L2_Typo</ability>
      <abilityName>字词错误</abilityName>
      <candidateList>
        <item>等</item>
      </candidateList>
      <explain/>
      <paraID>1EF7F72C</paraID>
      <start>9</start>
      <end>10</end>
      <status>unmodified</status>
      <modifiedWord/>
      <trackRevisions>false</trackRevisions>
    </reviewItem>
    <reviewItem>
      <errorID>544568a2-7fa1-4a43-8db6-cd3cb9a26a09</errorID>
      <errorWord>接入包含</errorWord>
      <group>L1_Grammar</group>
      <groupName>语法问题</groupName>
      <ability>L2_Grammar</ability>
      <abilityName>语法错误</abilityName>
      <candidateList>
        <item>接入</item>
      </candidateList>
      <explain/>
      <paraID>12393BAA</paraID>
      <start>8</start>
      <end>12</end>
      <status>unmodified</status>
      <modifiedWord/>
      <trackRevisions>false</trackRevisions>
    </reviewItem>
    <reviewItem>
      <errorID>9cd8d2ae-d0bc-4f1c-9aac-7a7f4ac6533f</errorID>
      <errorWord>kimi </errorWord>
      <group>L1_Word</group>
      <groupName>字词���题</groupName>
      <ability>L2_Typo</ability>
      <abilityName>字词错误</abilityName>
      <candidateList>
        <item>Kimi</item>
      </candidateList>
      <explain/>
      <paraID>12393BAA</paraID>
      <start>18</start>
      <end>23</end>
      <status>unmodified</status>
      <modifiedWord/>
      <trackRevisions>false</trackRevisions>
    </reviewItem>
    <reviewItem>
      <errorID>dc681904-ab4a-4991-830b-23997bb4faf9</errorID>
      <errorWord>deepseek</errorWord>
      <group>L1_English</group>
      <groupName>英文问题</groupName>
      <ability>L2_Brand_Name</ability>
      <abilityName>品牌词问题</abilityName>
      <candidateList>
        <item>DeepSeek</item>
      </candidateList>
      <explain>此处疑似有拼写错误，建议修改</explain>
      <paraID>12393BAA</paraID>
      <start>24</start>
      <end>32</end>
      <status>unmodified</status>
      <modifiedWord/>
      <trackRevisions>false</trackRevisions>
    </reviewItem>
    <reviewItem>
      <errorID>27644a3e-b446-4513-805e-d69f49e84cf8</errorID>
      <errorWord>哪一 </errorWord>
      <group>L1_Grammar</group>
      <groupName>语法问题</groupName>
      <ability>L2_Grammar</ability>
      <abilityName>语法错误</abilityName>
      <candidateList>
        <item>哪</item>
      </candidateList>
      <explain/>
      <paraID>12393BAA</paraID>
      <start>60</start>
      <end>63</end>
      <status>unmodified</status>
      <modifiedWord/>
      <trackRevisions>false</trackRevisions>
    </reviewItem>
    <reviewItem>
      <errorID>12887c53-9441-44d9-bf7e-17513d60a0f6</errorID>
      <errorWord>模版</errorWord>
      <group>L1_Word</group>
      <groupName>字词问题</groupName>
      <ability>L2_Typo</ability>
      <abilityName>字词错误</abilityName>
      <candidateList>
        <item>模板</item>
      </candidateList>
      <explain/>
      <paraID>7060C323</paraID>
      <start>20</start>
      <end>22</end>
      <status>unmodified</status>
      <modifiedWord/>
      <trackRevisions>false</trackRevisions>
    </reviewItem>
    <reviewItem>
      <errorID>1f672ec7-317f-4b76-bf5a-a6121dcd41bb</errorID>
      <errorWord>，模版</errorWord>
      <group>L1_Word</group>
      <groupName>字词问题</groupName>
      <ability>L2_Typo</ability>
      <abilityName>字词错误</abilityName>
      <candidateList>
        <item>、模板</item>
      </candidateList>
      <explain/>
      <paraID>7060C323</paraID>
      <start>24</start>
      <end>27</end>
      <status>unmodified</status>
      <modifiedWord/>
      <trackRevisions>false</trackRevisions>
    </reviewItem>
    <reviewItem>
      <errorID>809a2d24-2f5e-4208-b613-4c64fc4c4aa6</errorID>
      <errorWord>模版</errorWord>
      <group>L1_Word</group>
      <groupName>字词问题</groupName>
      <ability>L2_Typo</ability>
      <abilityName>字词错误</abilityName>
      <candidateList>
        <item>模板</item>
      </candidateList>
      <explain/>
      <paraID>7060C323</paraID>
      <start>32</start>
      <end>34</end>
      <status>unmodified</status>
      <modifiedWord/>
      <trackRevisions>false</trackRevisions>
    </reviewItem>
    <reviewItem>
      <errorID>b334cd73-ab8e-4702-bdeb-52378903afc8</errorID>
      <errorWord>，</errorWord>
      <group>L1_Punc</group>
      <groupName>标点问题</groupName>
      <ability>L2_Punc</ability>
      <abilityName>标点符号检查</abilityName>
      <candidateList>
        <item>、</item>
      </candidateList>
      <explain/>
      <paraID>7060C323</paraID>
      <start>68</start>
      <end>69</end>
      <status>unmodified</status>
      <modifiedWord/>
      <trackRevisions>false</trackRevisions>
    </reviewItem>
    <reviewItem>
      <errorID>ffbf1863-d601-4376-b8c8-83f5bfbe0a0d</errorID>
      <errorWord>模版</errorWord>
      <group>L1_Word</group>
      <groupName>字词问题</groupName>
      <ability>L2_Typo</ability>
      <abilityName>字词错误</abilityName>
      <candidateList>
        <item>模板</item>
      </candidateList>
      <explain>存在发音相同字词的误用。</explain>
      <paraID>7060C323</paraID>
      <start>72</start>
      <end>74</end>
      <status>unmodified</status>
      <modifiedWord/>
      <trackRevisions>false</trackRevisions>
    </reviewItem>
    <reviewItem>
      <errorID>f1a9f8d0-acc2-45c0-834c-90f47808050e</errorID>
      <errorWord>；</errorWord>
      <group>L1_Punc</group>
      <groupName>标点问题</groupName>
      <ability>L2_Punc</ability>
      <abilityName>标点符号检查</abilityName>
      <candidateList>
        <item>，</item>
      </candidateList>
      <explain/>
      <paraID>12D90C5A</paraID>
      <start>20</start>
      <end>21</end>
      <status>unmodified</status>
      <modifiedWord/>
      <trackRevisions>false</trackRevisions>
    </reviewItem>
    <reviewItem>
      <errorID>77d73d65-2d13-4d7c-a6b4-90334637c822</errorID>
      <errorWord>针对</errorWord>
      <group>L1_Grammar</group>
      <groupName>语法问题</groupName>
      <ability>L2_Grammar</ability>
      <abilityName>语法错误</abilityName>
      <candidateList>
        <item>能自动识别</item>
      </candidateList>
      <explain/>
      <paraID> B66B375</paraID>
      <start>44</start>
      <end>46</end>
      <status>unmodified</status>
      <modifiedWord/>
      <trackRevisions>false</trackRevisions>
    </reviewItem>
    <reviewItem>
      <errorID>3128571f-c490-48a4-93f9-ffe99c784626</errorID>
      <errorWord>能被自动识别并</errorWord>
      <group>L1_Grammar</group>
      <groupName>语法问题</groupName>
      <ability>L2_Grammar</ability>
      <abilityName>语法错误</abilityName>
      <candidateList>
        <item>，</item>
      </candidateList>
      <explain/>
      <paraID> B66B375</paraID>
      <start>55</start>
      <end>62</end>
      <status>unmodified</status>
      <modifiedWord/>
      <trackRevisions>false</trackRevisions>
    </reviewItem>
    <reviewItem>
      <errorID>cd84fda2-7ec5-4aba-a3b3-64c27c8a704e</errorID>
      <errorWord>；</errorWord>
      <group>L1_Punc</group>
      <groupName>标点问题</groupName>
      <ability>L2_Punc</ability>
      <abilityName>标点符号检查</abilityName>
      <candidateList>
        <item>。</item>
      </candidateList>
      <explain/>
      <paraID>3475BA2B</paraID>
      <start>72</start>
      <end>73</end>
      <status>unmodified</status>
      <modifiedWord/>
      <trackRevisions>false</trackRevisions>
    </reviewItem>
    <reviewItem>
      <errorID>375ae706-f6c7-486a-9838-6ad82ce1372d</errorID>
      <errorWord>学生</errorWord>
      <group>L1_Punc</group>
      <groupName>标点问题</groupName>
      <ability>L2_Punc</ability>
      <abilityName>标点符号检查</abilityName>
      <candidateList>
        <item>，学生</item>
      </candidateList>
      <explain/>
      <paraID>3475BA2B</paraID>
      <start>78</start>
      <end>80</end>
      <status>unmodified</status>
      <modifiedWord/>
      <trackRevisions>false</trackRevisions>
    </reviewItem>
    <reviewItem>
      <errorID>6b48a325-8f83-4b82-95e6-67d14b54747e</errorID>
      <errorWord>并且</errorWord>
      <group>L1_Word</group>
      <groupName>字词问题</groupName>
      <ability>L2_Typo</ability>
      <abilityName>字词错误</abilityName>
      <candidateList>
        <item>，且</item>
      </candidateList>
      <explain/>
      <paraID>2D6B5319</paraID>
      <start>35</start>
      <end>37</end>
      <status>unmodified</status>
      <modifiedWord/>
      <trackRevisions>false</trackRevisions>
    </reviewItem>
    <reviewItem>
      <errorID>bd4acca6-bbb3-417b-bfa4-d9bccb5d958f</errorID>
      <errorWord>，题型</errorWord>
      <group>L1_Grammar</group>
      <groupName>语法问题</groupName>
      <ability>L2_Grammar</ability>
      <abilityName>语法错误</abilityName>
      <candidateList>
        <item>，</item>
      </candidateList>
      <explain/>
      <paraID>2D6B5319</paraID>
      <start>53</start>
      <end>56</end>
      <status>unmodified</status>
      <modifiedWord/>
      <trackRevisions>false</trackRevisions>
    </reviewItem>
    <reviewItem>
      <errorID>a4f4855d-504b-43a7-a98c-75318b89aa86</errorID>
      <errorWord>以便</errorWord>
      <group>L1_Word</group>
      <groupName>字词问题</groupName>
      <ability>L2_Typo</ability>
      <abilityName>字词错误</abilityName>
      <candidateList>
        <item>以</item>
      </candidateList>
      <explain/>
      <paraID>2D6B5319</paraID>
      <start>71</start>
      <end>73</end>
      <status>unmodified</status>
      <modifiedWord/>
      <trackRevisions>false</trackRevisions>
    </reviewItem>
    <reviewItem>
      <errorID>3243fb5d-24df-4e52-b4ed-22a254a86d56</errorID>
      <errorWord>设置出的</errorWord>
      <group>L1_Grammar</group>
      <groupName>语法问题</groupName>
      <ability>L2_Grammar</ability>
      <abilityName>语法错误</abilityName>
      <candidateList>
        <item>设置</item>
      </candidateList>
      <explain/>
      <paraID>2D6B5319</paraID>
      <start>87</start>
      <end>91</end>
      <status>unmodified</status>
      <modifiedWord/>
      <trackRevisions>false</trackRevisions>
    </reviewItem>
    <reviewItem>
      <errorID>9b96d37b-7250-4f35-9a0b-b1f98033be68</errorID>
      <errorWord>题目的</errorWord>
      <group>L1_Word</group>
      <groupName>字词问题</groupName>
      <ability>L2_Typo</ability>
      <abilityName>字词错误</abilityName>
      <candidateList>
        <item>题目</item>
      </candidateList>
      <explain/>
      <paraID>2D6B5319</paraID>
      <start>91</start>
      <end>94</end>
      <status>unmodified</status>
      <modifiedWord/>
      <trackRevisions>false</trackRevisions>
    </reviewItem>
    <reviewItem>
      <errorID>8778f060-0694-439f-a032-4c29f59bf5b9</errorID>
      <errorWord>比如：</errorWord>
      <group>L1_Grammar</group>
      <groupName>语法问题</groupName>
      <ability>L2_Grammar</ability>
      <abilityName>语法错误</abilityName>
      <candidateList>
        <item>如</item>
      </candidateList>
      <explain/>
      <paraID>2D6B5319</paraID>
      <start>97</start>
      <end>100</end>
      <status>unmodified</status>
      <modifiedWord/>
      <trackRevisions>false</trackRevisions>
    </reviewItem>
    <reviewItem>
      <errorID>05d5517b-c18e-49c4-87b8-de24fa6843bf</errorID>
      <errorWord>。并且</errorWord>
      <group>L1_Word</group>
      <groupName>字词问题</groupName>
      <ability>L2_Typo</ability>
      <abilityName>字词错误</abilityName>
      <candidateList>
        <item>，并</item>
      </candidateList>
      <explain/>
      <paraID>2D6B5319</paraID>
      <start>114</start>
      <end>117</end>
      <status>unmodified</status>
      <modifiedWord/>
      <trackRevisions>false</trackRevisions>
    </reviewItem>
    <reviewItem>
      <errorID>7d64d92f-573b-432c-9bc7-c20aa0b74f35</errorID>
      <errorWord>情感</errorWord>
      <group>L1_Punc</group>
      <groupName>标点问题</groupName>
      <ability>L2_Punc</ability>
      <abilityName>标点符号检查</abilityName>
      <candidateList>
        <item>、情感</item>
      </candidateList>
      <explain/>
      <paraID>6BE1E9D0</paraID>
      <start>87</start>
      <end>89</end>
      <status>unmodified</status>
      <modifiedWord/>
      <trackRevisions>false</trackRevisions>
    </reviewItem>
    <reviewItem>
      <errorID>4140e5f8-2599-4d30-93dc-e8e149467023</errorID>
      <errorWord>并</errorWord>
      <group>L1_Word</group>
      <groupName>字词问题</groupName>
      <ability>L2_Typo</ability>
      <abilityName>字词错误</abilityName>
      <candidateList>
        <item>可</item>
      </candidateList>
      <explain/>
      <paraID>6BE1E9D0</paraID>
      <start>93</start>
      <end>94</end>
      <status>unmodified</status>
      <modifiedWord/>
      <trackRevisions>false</trackRevisions>
    </reviewItem>
    <reviewItem>
      <errorID>45857c7c-9c49-4fc8-96fc-2cd7221ee1af</errorID>
      <errorWord>评估</errorWord>
      <group>L1_Punc</group>
      <groupName>标点问题</groupName>
      <ability>L2_Punc</ability>
      <abilityName>标点符号检查</abilityName>
      <candidateList>
        <item>，评估</item>
      </candidateList>
      <explain/>
      <paraID> 24AD4C5</paraID>
      <start>48</start>
      <end>50</end>
      <status>unmodified</status>
      <modifiedWord/>
      <trackRevisions>false</trackRevisions>
    </reviewItem>
    <reviewItem>
      <errorID>dc8ef8ad-f380-4d84-8740-a40f7108dc15</errorID>
      <errorWord>网络课</errorWord>
      <group>L1_Word</group>
      <groupName>字词问题</groupName>
      <ability>L2_Typo</ability>
      <abilityName>字词错误</abilityName>
      <candidateList>
        <item>网络</item>
      </candidateList>
      <explain/>
      <paraID>14C32F02</paraID>
      <start>61</start>
      <end>64</end>
      <status>unmodified</status>
      <modifiedWord/>
      <trackRevisions>false</trackRevisions>
    </reviewItem>
    <reviewItem>
      <errorID>f3fa0e83-5baf-45e4-81cf-4efa8e7104cf</errorID>
      <errorWord>包括不限于</errorWord>
      <group>L1_Word</group>
      <groupName>字词问题</groupName>
      <ability>L2_Typo</ability>
      <abilityName>字词错误</abilityName>
      <candidateList>
        <item>包括但不限于</item>
      </candidateList>
      <explain/>
      <paraID>71FA0396</paraID>
      <start>34</start>
      <end>39</end>
      <status>unmodified</status>
      <modifiedWord/>
      <trackRevisions>false</trackRevisions>
    </reviewItem>
    <reviewItem>
      <errorID>cac2725c-2852-490f-8bd3-9a7099aba151</errorID>
      <errorWord>和</errorWord>
      <group>L1_Word</group>
      <groupName>字词问题</groupName>
      <ability>L2_Typo</ability>
      <abilityName>字词错误</abilityName>
      <candidateList>
        <item>、</item>
      </candidateList>
      <explain/>
      <paraID>25B89754</paraID>
      <start>24</start>
      <end>25</end>
      <status>unmodified</status>
      <modifiedWord/>
      <trackRevisions>false</trackRevisions>
    </reviewItem>
    <reviewItem>
      <errorID>b230b2a3-b8ab-4611-b2dd-399c744fafd3</errorID>
      <errorWord>支持通</errorWord>
      <group>L1_Word</group>
      <groupName>字词问题</groupName>
      <ability>L2_Typo</ability>
      <abilityName>字词错误</abilityName>
      <candidateList>
        <item>支持</item>
      </candidateList>
      <explain/>
      <paraID> FDC0D69</paraID>
      <start>0</start>
      <end>3</end>
      <status>unmodified</status>
      <modifiedWord/>
      <trackRevisions>false</trackRevisions>
    </reviewItem>
    <reviewItem>
      <errorID>a2b14150-6a01-4ec0-9791-b502ba2b9ee3</errorID>
      <errorWord>成绩</errorWord>
      <group>L1_Punc</group>
      <groupName>标点问题</groupName>
      <ability>L2_Punc</ability>
      <abilityName>标点符号检查</abilityName>
      <candidateList>
        <item>成绩。</item>
      </candidateList>
      <explain/>
      <paraID>11A9032B</paraID>
      <start>27</start>
      <end>29</end>
      <status>unmodified</status>
      <modifiedWord/>
      <trackRevisions>false</trackRevisions>
    </reviewItem>
    <reviewItem>
      <errorID>6d99c45b-b917-458a-ba96-0038cec60827</errorID>
      <errorWord>管理员可以</errorWord>
      <group>L1_Grammar</group>
      <groupName>语法问题</groupName>
      <ability>L2_Grammar</ability>
      <abilityName>语法错误</abilityName>
      <candidateList>
        <item>管理员</item>
      </candidateList>
      <explain/>
      <paraID>6E9FCE83</paraID>
      <start>4</start>
      <end>9</end>
      <status>unmodified</status>
      <modifiedWord/>
      <trackRevisions>false</trackRevisions>
    </reviewItem>
    <reviewItem>
      <errorID>86ad9a85-7824-416a-8a48-6eadd3cfb12b</errorID>
      <errorWord>对应在</errorWord>
      <group>L1_Grammar</group>
      <groupName>语法问题</groupName>
      <ability>L2_Grammar</ability>
      <abilityName>语法错误</abilityName>
      <candidateList>
        <item>使</item>
      </candidateList>
      <explain/>
      <paraID>4CD58147</paraID>
      <start>11</start>
      <end>14</end>
      <status>unmodified</status>
      <modifiedWord/>
      <trackRevisions>false</trackRevisions>
    </reviewItem>
    <reviewItem>
      <errorID>1b48580c-551b-49d8-a56b-695d20cbdf75</errorID>
      <errorWord>变动</errorWord>
      <group>L1_Grammar</group>
      <groupName>语法问题</groupName>
      <ability>L2_Grammar</ability>
      <abilityName>语法错误</abilityName>
      <candidateList>
        <item>对应变动</item>
      </candidateList>
      <explain/>
      <paraID>4CD58147</paraID>
      <start>30</start>
      <end>32</end>
      <status>unmodified</status>
      <modifiedWord/>
      <trackRevisions>false</trackRevisions>
    </reviewItem>
    <reviewItem>
      <errorID>13542ff7-a77c-4b68-9e1a-f20c24e5204f</errorID>
      <errorWord>对应在</errorWord>
      <group>L1_Grammar</group>
      <groupName>语法问题</groupName>
      <ability>L2_Grammar</ability>
      <abilityName>语法错误</abilityName>
      <candidateList>
        <item>使</item>
      </candidateList>
      <explain/>
      <paraID>229F6809</paraID>
      <start>69</start>
      <end>72</end>
      <status>unmodified</status>
      <modifiedWord/>
      <trackRevisions>false</trackRevisions>
    </reviewItem>
    <reviewItem>
      <errorID>e16330d2-0823-4562-844e-6e29789f1c32</errorID>
      <errorWord>变动</errorWord>
      <group>L1_Grammar</group>
      <groupName>语法问题</groupName>
      <ability>L2_Grammar</ability>
      <abilityName>语法错误</abilityName>
      <candidateList>
        <item>对应变动</item>
      </candidateList>
      <explain/>
      <paraID>229F6809</paraID>
      <start>84</start>
      <end>86</end>
      <status>unmodified</status>
      <modifiedWord/>
      <trackRevisions>false</trackRevisions>
    </reviewItem>
    <reviewItem>
      <errorID>91dc2d1a-51db-4349-8550-e5156336db86</errorID>
      <errorWord>生成</errorWord>
      <group>L1_Word</group>
      <groupName>字词问题</groupName>
      <ability>L2_Typo</ability>
      <abilityName>字词错误</abilityName>
      <candidateList>
        <item>为</item>
      </candidateList>
      <explain/>
      <paraID>77C41167</paraID>
      <start>11</start>
      <end>13</end>
      <status>unmodified</status>
      <modifiedWord/>
      <trackRevisions>false</trackRevisions>
    </reviewItem>
    <reviewItem>
      <errorID>2eb07ecf-f455-4a9f-b7e1-742df4e6faf6</errorID>
      <errorWord>进行</errorWord>
      <group>L1_Word</group>
      <groupName>字词问题</groupName>
      <ability>L2_Typo</ability>
      <abilityName>字词错误</abilityName>
      <candidateList>
        <item>生成</item>
      </candidateList>
      <explain/>
      <paraID>77C41167</paraID>
      <start>20</start>
      <end>22</end>
      <status>unmodified</status>
      <modifiedWord/>
      <trackRevisions>false</trackRevisions>
    </reviewItem>
    <reviewItem>
      <errorID>218a2b97-078f-4563-b74c-6b7d5bf63ec5</errorID>
      <errorWord>。</errorWord>
      <group>L1_Grammar</group>
      <groupName>语法问题</groupName>
      <ability>L2_Grammar</ability>
      <abilityName>语法错误</abilityName>
      <candidateList>
        <item>的流程。</item>
      </candidateList>
      <explain/>
      <paraID>77C41167</paraID>
      <start>26</start>
      <end>27</end>
      <status>unmodified</status>
      <modifiedWord/>
      <trackRevisions>false</trackRevisions>
    </reviewItem>
    <reviewItem>
      <errorID>e49e17e4-eba2-455e-8c1a-01f948e36a13</errorID>
      <errorWord>、以及</errorWord>
      <group>L1_Punc</group>
      <groupName>标点问题</groupName>
      <ability>L2_Punc</ability>
      <abilityName>标点符号检查</abilityName>
      <candidateList>
        <item>，以及</item>
      </candidateList>
      <explain>连接词前后不宜使用顿号，建议使用逗号。</explain>
      <paraID> 66330B3</paraID>
      <start>34</start>
      <end>37</end>
      <status>unmodified</status>
      <modifiedWord/>
      <trackRevisions>false</trackRevisions>
    </reviewItem>
    <reviewItem>
      <errorID>90882e3c-1790-4ea6-ab2b-c543e192c3db</errorID>
      <errorWord>的的</errorWord>
      <group>L1_Word</group>
      <groupName>字词问题</groupName>
      <ability>L2_Typo</ability>
      <abilityName>字词错误</abilityName>
      <candidateList>
        <item>的</item>
      </candidateList>
      <explain>“的”常用于连接修饰语与名词性中心语，表示属性、所属或描述。</explain>
      <paraID>41AB6DA3</paraID>
      <start>41</start>
      <end>43</end>
      <status>unmodified</status>
      <modifiedWord/>
      <trackRevisions>false</trackRevisions>
    </reviewItem>
    <reviewItem>
      <errorID>2555c89e-cc5e-41f2-bc85-a862d3374aa0</errorID>
      <errorWord>维护</errorWord>
      <group>L1_Word</group>
      <groupName>字词问题</groupName>
      <ability>L2_Typo</ability>
      <abilityName>字词错误</abilityName>
      <candidateList>
        <item>维度</item>
      </candidateList>
      <explain/>
      <paraID>70ED4A00</paraID>
      <start>5</start>
      <end>7</end>
      <status>unmodified</status>
      <modifiedWord/>
      <trackRevisions>false</trackRevisions>
    </reviewItem>
    <reviewItem>
      <errorID>b69092f6-9cb7-4ac6-b704-da39b37b8ea0</errorID>
      <errorWord>习</errorWord>
      <group>L1_Word</group>
      <groupName>字词问题</groupName>
      <ability>L2_Typo</ability>
      <abilityName>字词错误</abilityName>
      <candidateList>
        <item>习和</item>
      </candidateList>
      <explain/>
      <paraID>6767BE0D</paraID>
      <start>18</start>
      <end>19</end>
      <status>unmodified</status>
      <modifiedWord/>
      <trackRevisions>false</trackRevisions>
    </reviewItem>
    <reviewItem>
      <errorID>78d28f1a-0718-4372-bbbb-c565b0c5ea05</errorID>
      <errorWord>，</errorWord>
      <group>L1_Word</group>
      <groupName>字词问题</groupName>
      <ability>L2_Typo</ability>
      <abilityName>字词错误</abilityName>
      <candidateList>
        <item>，必</item>
      </candidateList>
      <explain/>
      <paraID>309D8803</paraID>
      <start>34</start>
      <end>35</end>
      <status>unmodified</status>
      <modifiedWord/>
      <trackRevisions>false</trackRevisions>
    </reviewItem>
    <reviewItem>
      <errorID>89fd8b39-dd95-41bb-89c9-db7a5f0eaadd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309D8803</paraID>
      <start>85</start>
      <end>86</end>
      <status>unmodified</status>
      <modifiedWord/>
      <trackRevisions>false</trackRevisions>
    </reviewItem>
    <reviewItem>
      <errorID>00fabcaa-cb5c-4d10-b45b-a6b7f4aaee88</errorID>
      <errorWord>包括不限于</errorWord>
      <group>L1_Word</group>
      <groupName>字词问题</groupName>
      <ability>L2_Typo</ability>
      <abilityName>字词错误</abilityName>
      <candidateList>
        <item>包括但不限于</item>
      </candidateList>
      <explain/>
      <paraID>6DC4CA11</paraID>
      <start>41</start>
      <end>46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38b28e-988b-473b-b324-4794d054eff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25128</Words>
  <Characters>25466</Characters>
  <Lines>0</Lines>
  <Paragraphs>0</Paragraphs>
  <TotalTime>8</TotalTime>
  <ScaleCrop>false</ScaleCrop>
  <LinksUpToDate>false</LinksUpToDate>
  <CharactersWithSpaces>25490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2025-03-19T02:17:00Z</dcterms:created>
  <dc:creator>郑怀宇</dc:creator>
  <cp:lastModifiedBy>郑怀宇</cp:lastModifiedBy>
  <cp:lastPrinted>2026-07-03T04:44:00Z</cp:lastPrinted>
  <dcterms:modified xsi:type="dcterms:W3CDTF">2026-07-06T08:50:21Z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3BF20F8170FF4406844342E10829AB3B_13</vt:lpwstr>
  </property>
  <property fmtid="{D5CDD505-2E9C-101B-9397-08002B2CF9AE}" pid="4" name="KSOTemplateDocerSaveRecord">
    <vt:lpwstr>eyJoZGlkIjoiODVjZjNkZjc2NWZhYWY3Y2MyMjQxYjU0YWIwZTQ5YTQiLCJ1c2VySWQiOiIxNDcxNTg3NDEzIn0=</vt:lpwstr>
  </property>
</Properties>
</file>